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E5" w:rsidRDefault="004A4456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D37BE5" w:rsidRDefault="00D37BE5">
      <w:pPr>
        <w:jc w:val="center"/>
      </w:pPr>
    </w:p>
    <w:p w:rsidR="00D37BE5" w:rsidRDefault="004A4456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37BE5" w:rsidRDefault="00D37BE5">
      <w:pPr>
        <w:jc w:val="center"/>
      </w:pPr>
    </w:p>
    <w:p w:rsidR="00D37BE5" w:rsidRDefault="004A4456">
      <w:pPr>
        <w:jc w:val="right"/>
      </w:pPr>
      <w:r>
        <w:rPr>
          <w:sz w:val="28"/>
        </w:rPr>
        <w:t>УТВЕРЖДАЮ</w:t>
      </w:r>
    </w:p>
    <w:p w:rsidR="00D37BE5" w:rsidRDefault="004A4456">
      <w:pPr>
        <w:jc w:val="right"/>
      </w:pPr>
      <w:r>
        <w:rPr>
          <w:sz w:val="28"/>
        </w:rPr>
        <w:t>Проректор по учебной работе</w:t>
      </w:r>
    </w:p>
    <w:p w:rsidR="00D37BE5" w:rsidRDefault="004A4456">
      <w:pPr>
        <w:jc w:val="right"/>
      </w:pPr>
      <w:r>
        <w:rPr>
          <w:sz w:val="28"/>
        </w:rPr>
        <w:t>и международной деятельности</w:t>
      </w:r>
    </w:p>
    <w:p w:rsidR="00D37BE5" w:rsidRDefault="004A4456">
      <w:pPr>
        <w:jc w:val="right"/>
      </w:pPr>
      <w:r>
        <w:rPr>
          <w:sz w:val="28"/>
        </w:rPr>
        <w:t>д.э.н., проф. Озерникова Т.Г.</w:t>
      </w:r>
    </w:p>
    <w:p w:rsidR="00D37BE5" w:rsidRDefault="00D37BE5"/>
    <w:p w:rsidR="00D37BE5" w:rsidRDefault="004A4456">
      <w:pPr>
        <w:jc w:val="right"/>
      </w:pPr>
      <w:r>
        <w:rPr>
          <w:sz w:val="28"/>
        </w:rPr>
        <w:t>_____________________________</w:t>
      </w:r>
    </w:p>
    <w:p w:rsidR="00D37BE5" w:rsidRDefault="00D37BE5"/>
    <w:p w:rsidR="00D37BE5" w:rsidRDefault="004A4456">
      <w:pPr>
        <w:jc w:val="right"/>
      </w:pPr>
      <w:r>
        <w:rPr>
          <w:sz w:val="28"/>
        </w:rPr>
        <w:t>"_____"__________________2015 г.</w:t>
      </w:r>
    </w:p>
    <w:p w:rsidR="00D37BE5" w:rsidRDefault="00D37BE5"/>
    <w:p w:rsidR="00D37BE5" w:rsidRDefault="00D37BE5"/>
    <w:p w:rsidR="00D37BE5" w:rsidRDefault="00D37BE5"/>
    <w:p w:rsidR="00D37BE5" w:rsidRDefault="004A4456">
      <w:pPr>
        <w:jc w:val="center"/>
      </w:pPr>
      <w:r>
        <w:rPr>
          <w:b/>
          <w:sz w:val="28"/>
        </w:rPr>
        <w:t>ПРОГРАММА</w:t>
      </w:r>
    </w:p>
    <w:p w:rsidR="00D37BE5" w:rsidRDefault="004A4456">
      <w:pPr>
        <w:jc w:val="center"/>
      </w:pPr>
      <w:r>
        <w:rPr>
          <w:b/>
          <w:sz w:val="28"/>
        </w:rPr>
        <w:t>Б2.В.1. Учебная практика (практика по получению первичных профессиональных умений и навыков)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Направление подготовки: 38.04.04 Государственное и муниципальное управление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Направленность (профиль): Система госуд</w:t>
      </w:r>
      <w:r>
        <w:rPr>
          <w:sz w:val="28"/>
        </w:rPr>
        <w:t>арственного и муниципального управления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Квалификация выпускника: магистр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Форма обучения: очная</w:t>
      </w:r>
    </w:p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>
      <w:pPr>
        <w:jc w:val="center"/>
      </w:pPr>
    </w:p>
    <w:p w:rsidR="00D37BE5" w:rsidRDefault="004A4456">
      <w:r>
        <w:rPr>
          <w:sz w:val="28"/>
        </w:rPr>
        <w:t xml:space="preserve">Программа обсуждена и утверждена на заседании </w:t>
      </w:r>
      <w:proofErr w:type="gramStart"/>
      <w:r>
        <w:rPr>
          <w:sz w:val="28"/>
        </w:rPr>
        <w:t>кафедры  экономики</w:t>
      </w:r>
      <w:proofErr w:type="gramEnd"/>
      <w:r>
        <w:rPr>
          <w:sz w:val="28"/>
        </w:rPr>
        <w:t xml:space="preserve"> и государственного управления 07.09.2015г. протокол № 1</w:t>
      </w:r>
    </w:p>
    <w:p w:rsidR="00D37BE5" w:rsidRDefault="00D37BE5"/>
    <w:p w:rsidR="00D37BE5" w:rsidRDefault="004A4456">
      <w:r>
        <w:rPr>
          <w:sz w:val="28"/>
        </w:rPr>
        <w:t xml:space="preserve">Заведующий выпускающей кафедрой ____________Е.А. </w:t>
      </w:r>
      <w:proofErr w:type="spellStart"/>
      <w:r>
        <w:rPr>
          <w:sz w:val="28"/>
        </w:rPr>
        <w:t>Колодина</w:t>
      </w:r>
      <w:proofErr w:type="spellEnd"/>
    </w:p>
    <w:p w:rsidR="00D37BE5" w:rsidRDefault="00D37BE5"/>
    <w:p w:rsidR="00D37BE5" w:rsidRDefault="00D37BE5"/>
    <w:p w:rsidR="00D37BE5" w:rsidRDefault="004A4456">
      <w:pPr>
        <w:jc w:val="right"/>
      </w:pPr>
      <w:r>
        <w:rPr>
          <w:sz w:val="28"/>
        </w:rPr>
        <w:t>07.09.2015г.</w:t>
      </w:r>
    </w:p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4A4456">
      <w:pPr>
        <w:jc w:val="center"/>
      </w:pPr>
      <w:r>
        <w:rPr>
          <w:sz w:val="28"/>
        </w:rPr>
        <w:t>Иркутск 2015</w:t>
      </w:r>
    </w:p>
    <w:p w:rsidR="00D37BE5" w:rsidRDefault="004A4456">
      <w:r>
        <w:br w:type="page"/>
      </w:r>
    </w:p>
    <w:p w:rsidR="00D37BE5" w:rsidRDefault="00D37BE5"/>
    <w:p w:rsidR="00D37BE5" w:rsidRDefault="00D37BE5">
      <w:pPr>
        <w:jc w:val="center"/>
      </w:pPr>
    </w:p>
    <w:p w:rsidR="00D37BE5" w:rsidRDefault="004A4456">
      <w:r>
        <w:rPr>
          <w:sz w:val="28"/>
        </w:rPr>
        <w:t>Программа составлена в соответствии с ФГОС ВО по направлению 38.04.04 Государственное и муниципальное управление.</w:t>
      </w:r>
    </w:p>
    <w:p w:rsidR="00D37BE5" w:rsidRDefault="00D37BE5">
      <w:pPr>
        <w:jc w:val="center"/>
      </w:pPr>
    </w:p>
    <w:p w:rsidR="00D37BE5" w:rsidRDefault="004A4456">
      <w:pPr>
        <w:jc w:val="right"/>
      </w:pPr>
      <w:proofErr w:type="spellStart"/>
      <w:r>
        <w:rPr>
          <w:sz w:val="28"/>
        </w:rPr>
        <w:t>Автор________________________________Н.С</w:t>
      </w:r>
      <w:proofErr w:type="spellEnd"/>
      <w:r>
        <w:rPr>
          <w:sz w:val="28"/>
        </w:rPr>
        <w:t>. Хохл</w:t>
      </w:r>
      <w:r>
        <w:rPr>
          <w:sz w:val="28"/>
        </w:rPr>
        <w:t>ова</w:t>
      </w:r>
    </w:p>
    <w:p w:rsidR="00D37BE5" w:rsidRDefault="00D37BE5">
      <w:pPr>
        <w:jc w:val="center"/>
      </w:pPr>
    </w:p>
    <w:p w:rsidR="00D37BE5" w:rsidRDefault="004A4456">
      <w:pPr>
        <w:jc w:val="center"/>
      </w:pPr>
      <w:r>
        <w:rPr>
          <w:sz w:val="28"/>
        </w:rPr>
        <w:t>Дата актуализации рабочей программы: 02.09.2016</w:t>
      </w:r>
    </w:p>
    <w:p w:rsidR="00D37BE5" w:rsidRDefault="004A4456">
      <w:r>
        <w:br w:type="page"/>
      </w:r>
    </w:p>
    <w:p w:rsidR="00D37BE5" w:rsidRDefault="004A4456">
      <w:r>
        <w:rPr>
          <w:b/>
          <w:sz w:val="24"/>
        </w:rPr>
        <w:t>1. Вид и тип практики</w:t>
      </w:r>
    </w:p>
    <w:p w:rsidR="00D37BE5" w:rsidRDefault="00D37BE5"/>
    <w:p w:rsidR="00D37BE5" w:rsidRDefault="004A4456">
      <w:pPr>
        <w:jc w:val="both"/>
      </w:pPr>
      <w:r>
        <w:rPr>
          <w:sz w:val="24"/>
        </w:rPr>
        <w:tab/>
        <w:t>Вид практики: учебная.</w:t>
      </w:r>
    </w:p>
    <w:p w:rsidR="00D37BE5" w:rsidRDefault="004A4456">
      <w:pPr>
        <w:jc w:val="both"/>
      </w:pPr>
      <w:r>
        <w:rPr>
          <w:sz w:val="24"/>
        </w:rPr>
        <w:tab/>
        <w:t>Тип практики: практика по получению первичных профессиональных умений и навыков.</w:t>
      </w:r>
    </w:p>
    <w:p w:rsidR="00D37BE5" w:rsidRDefault="00D37BE5"/>
    <w:p w:rsidR="00D37BE5" w:rsidRDefault="004A4456">
      <w:r>
        <w:rPr>
          <w:b/>
          <w:sz w:val="24"/>
        </w:rPr>
        <w:t>2. Задачи практики</w:t>
      </w:r>
    </w:p>
    <w:p w:rsidR="00D37BE5" w:rsidRDefault="004A4456">
      <w:pPr>
        <w:jc w:val="both"/>
      </w:pPr>
      <w:r>
        <w:rPr>
          <w:sz w:val="24"/>
        </w:rPr>
        <w:tab/>
        <w:t>Студент, осваивающий ОПОП по направлению 38.04.04 «Государственное и муниципальное управление», готовится к широкому спектру видов профессиональной деятельности. Выпускник программы магистратуры в соответствии с требованиями ФГОС ВО должен быть готов реша</w:t>
      </w:r>
      <w:r>
        <w:rPr>
          <w:sz w:val="24"/>
        </w:rPr>
        <w:t>ть следующие профессиональные задачи:</w:t>
      </w:r>
    </w:p>
    <w:p w:rsidR="00D37BE5" w:rsidRDefault="004A4456">
      <w:pPr>
        <w:jc w:val="both"/>
      </w:pPr>
      <w:r>
        <w:rPr>
          <w:sz w:val="24"/>
        </w:rPr>
        <w:t>- проведение кадровой политики и кадрового аудита, формирование коллектива и организацию коллективной работы, умение максимально использовать кадровый потенциал, мотивируя и развивая кадры с целью обеспечения наибольше</w:t>
      </w:r>
      <w:r>
        <w:rPr>
          <w:sz w:val="24"/>
        </w:rPr>
        <w:t>й результативности их труда;</w:t>
      </w:r>
    </w:p>
    <w:p w:rsidR="00D37BE5" w:rsidRDefault="004A4456">
      <w:pPr>
        <w:jc w:val="both"/>
      </w:pPr>
      <w:r>
        <w:rPr>
          <w:sz w:val="24"/>
        </w:rPr>
        <w:t>- оценивать последствия исполнения решений;</w:t>
      </w:r>
    </w:p>
    <w:p w:rsidR="00D37BE5" w:rsidRDefault="004A4456">
      <w:pPr>
        <w:jc w:val="both"/>
      </w:pPr>
      <w:r>
        <w:rPr>
          <w:sz w:val="24"/>
        </w:rPr>
        <w:t>- организовывать взаимодействия с внешней средой (другими государственными и муниципальными органами, организациями, гражданами).</w:t>
      </w:r>
    </w:p>
    <w:p w:rsidR="00D37BE5" w:rsidRDefault="004A4456">
      <w:pPr>
        <w:jc w:val="both"/>
      </w:pPr>
      <w:r>
        <w:rPr>
          <w:sz w:val="24"/>
        </w:rPr>
        <w:t>Соответственно, задачами практики являются:</w:t>
      </w:r>
    </w:p>
    <w:p w:rsidR="00D37BE5" w:rsidRDefault="004A4456">
      <w:pPr>
        <w:jc w:val="both"/>
      </w:pPr>
      <w:r>
        <w:rPr>
          <w:sz w:val="24"/>
        </w:rPr>
        <w:t>1)</w:t>
      </w:r>
      <w:r>
        <w:rPr>
          <w:sz w:val="24"/>
        </w:rPr>
        <w:tab/>
        <w:t>закреп</w:t>
      </w:r>
      <w:r>
        <w:rPr>
          <w:sz w:val="24"/>
        </w:rPr>
        <w:t>ление и углубление теоретических знаний студентов по государственному и муниципальному управлению, полученных ими на начальных этапах обучения в Университете по программе магистратуры;</w:t>
      </w:r>
    </w:p>
    <w:p w:rsidR="00D37BE5" w:rsidRDefault="004A4456">
      <w:pPr>
        <w:jc w:val="both"/>
      </w:pPr>
      <w:r>
        <w:rPr>
          <w:sz w:val="24"/>
        </w:rPr>
        <w:t>2)</w:t>
      </w:r>
      <w:r>
        <w:rPr>
          <w:sz w:val="24"/>
        </w:rPr>
        <w:tab/>
        <w:t>приобретение первичных навыков в сфере профессиональной деятельности</w:t>
      </w:r>
      <w:r>
        <w:rPr>
          <w:sz w:val="24"/>
        </w:rPr>
        <w:t>.</w:t>
      </w:r>
    </w:p>
    <w:p w:rsidR="00D37BE5" w:rsidRDefault="00D37BE5">
      <w:pPr>
        <w:jc w:val="both"/>
      </w:pPr>
    </w:p>
    <w:p w:rsidR="00D37BE5" w:rsidRDefault="00D37BE5"/>
    <w:p w:rsidR="00D37BE5" w:rsidRDefault="004A4456">
      <w:r>
        <w:rPr>
          <w:b/>
          <w:sz w:val="24"/>
        </w:rPr>
        <w:t>3. Способы, формы и места проведения практики</w:t>
      </w:r>
    </w:p>
    <w:p w:rsidR="00D37BE5" w:rsidRDefault="004A4456">
      <w:r>
        <w:rPr>
          <w:sz w:val="24"/>
        </w:rPr>
        <w:tab/>
        <w:t>Способ проведения практики: стационарная.</w:t>
      </w:r>
    </w:p>
    <w:p w:rsidR="00D37BE5" w:rsidRDefault="004A4456">
      <w:r>
        <w:rPr>
          <w:sz w:val="24"/>
        </w:rPr>
        <w:tab/>
        <w:t>Форма проведения практики: дискретно.</w:t>
      </w:r>
    </w:p>
    <w:p w:rsidR="00D37BE5" w:rsidRDefault="004A4456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D37BE5" w:rsidRDefault="00D37BE5"/>
    <w:p w:rsidR="00D37BE5" w:rsidRDefault="004A4456">
      <w:pPr>
        <w:jc w:val="both"/>
      </w:pPr>
      <w:r>
        <w:rPr>
          <w:b/>
          <w:sz w:val="24"/>
        </w:rPr>
        <w:t>4. Перечень планируемых</w:t>
      </w:r>
      <w:r>
        <w:rPr>
          <w:b/>
          <w:sz w:val="24"/>
        </w:rPr>
        <w:t xml:space="preserve">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D37BE5" w:rsidRDefault="004A4456">
      <w:pPr>
        <w:jc w:val="both"/>
      </w:pPr>
      <w:r>
        <w:rPr>
          <w:sz w:val="24"/>
        </w:rPr>
        <w:tab/>
        <w:t>В результате прохождения данной практики обучающийся должен сформировать определенные компетенции, приобрести определенные практиче</w:t>
      </w:r>
      <w:r>
        <w:rPr>
          <w:sz w:val="24"/>
        </w:rPr>
        <w:t>ские умения и навыки.</w:t>
      </w:r>
    </w:p>
    <w:p w:rsidR="00D37BE5" w:rsidRDefault="00D37BE5"/>
    <w:p w:rsidR="00D37BE5" w:rsidRDefault="004A4456">
      <w:pPr>
        <w:jc w:val="center"/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D37B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765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способность к анализу, планированию и организации профессиональной деятельности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765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готовность к коммуникации в устной и письменной формах на русском и иностранном языках для решения задач в области профессиональной деятельности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65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владение способностью к анализу и планированию в области государственного и муниципального управления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65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</w:tr>
    </w:tbl>
    <w:p w:rsidR="00D37BE5" w:rsidRDefault="00D37BE5"/>
    <w:p w:rsidR="00D37BE5" w:rsidRDefault="004A4456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2"/>
        <w:gridCol w:w="6033"/>
      </w:tblGrid>
      <w:tr w:rsidR="00D37B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lastRenderedPageBreak/>
              <w:t>ОПК-1 способность к анализу, планированию и организации профессиональной деятельности</w:t>
            </w:r>
          </w:p>
        </w:tc>
        <w:tc>
          <w:tcPr>
            <w:tcW w:w="623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У1. уметь формулировать свои профессиональные цели, задачи, а также организовывать свою профессиональную деятельность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Н1. владеть навыками анализа рационального использов</w:t>
            </w:r>
            <w:r>
              <w:rPr>
                <w:rFonts w:ascii="Times New Roman CYR" w:hAnsi="Times New Roman CYR" w:cs="Times New Roman CYR"/>
                <w:sz w:val="24"/>
              </w:rPr>
              <w:t>ания своего рабочего времени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ОПК-2 готовность к коммуникации в устной и письменной формах на русском и иностранном языках для решения задач в области профессиональной деятельности</w:t>
            </w:r>
          </w:p>
        </w:tc>
        <w:tc>
          <w:tcPr>
            <w:tcW w:w="623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У1. уметь планировать устную и письменную коммуникацию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 xml:space="preserve">Н1. владеть навыком </w:t>
            </w:r>
            <w:r>
              <w:rPr>
                <w:rFonts w:ascii="Times New Roman CYR" w:hAnsi="Times New Roman CYR" w:cs="Times New Roman CYR"/>
                <w:sz w:val="24"/>
              </w:rPr>
              <w:t>ведения письменной и устной коммуникации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ПК-4 владение способностью к анализу и планированию в области государственного и муниципального управления</w:t>
            </w:r>
          </w:p>
        </w:tc>
        <w:tc>
          <w:tcPr>
            <w:tcW w:w="623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У1. уметь анализировать структуру органа государственного и муниципального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У2. уметь анализировать административные регламенты деятельности органа государственного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Н1. владеть навыком разработки предложений по оптимизации структуры органа государственного и муниципального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Н2. владеть навыком разработки предл</w:t>
            </w:r>
            <w:r>
              <w:rPr>
                <w:rFonts w:ascii="Times New Roman CYR" w:hAnsi="Times New Roman CYR" w:cs="Times New Roman CYR"/>
                <w:sz w:val="24"/>
              </w:rPr>
              <w:t>ожений по совершенствованию должностных регламентов деятельности государственных и муниципальных служащих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ПК-12 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  <w:tc>
          <w:tcPr>
            <w:tcW w:w="623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У1. уметь использовать инфо</w:t>
            </w:r>
            <w:r>
              <w:rPr>
                <w:rFonts w:ascii="Times New Roman CYR" w:hAnsi="Times New Roman CYR" w:cs="Times New Roman CYR"/>
                <w:sz w:val="24"/>
              </w:rPr>
              <w:t>рмационные технологии для проведения анализа и прогнозирования деятельности органа государственного и муниципального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Н1. владеть навыком оформления академических текстов и отчетов в соответствии с требованиями ГОСТ</w:t>
            </w:r>
          </w:p>
        </w:tc>
      </w:tr>
    </w:tbl>
    <w:p w:rsidR="00D37BE5" w:rsidRDefault="00D37BE5"/>
    <w:p w:rsidR="00D37BE5" w:rsidRDefault="004A4456">
      <w:r>
        <w:rPr>
          <w:b/>
          <w:sz w:val="24"/>
        </w:rPr>
        <w:t>5. Место практики в структур</w:t>
      </w:r>
      <w:r>
        <w:rPr>
          <w:b/>
          <w:sz w:val="24"/>
        </w:rPr>
        <w:t>е образовательной программы</w:t>
      </w:r>
    </w:p>
    <w:p w:rsidR="00D37BE5" w:rsidRDefault="00D37BE5"/>
    <w:p w:rsidR="00D37BE5" w:rsidRDefault="004A4456">
      <w:pPr>
        <w:jc w:val="both"/>
      </w:pPr>
      <w:r>
        <w:rPr>
          <w:sz w:val="24"/>
        </w:rPr>
        <w:tab/>
        <w:t xml:space="preserve">Принадлежность практики - Блок 2. Практики: Вариативная часть. </w:t>
      </w:r>
    </w:p>
    <w:p w:rsidR="00D37BE5" w:rsidRDefault="004A4456">
      <w:pPr>
        <w:jc w:val="both"/>
      </w:pPr>
      <w:r>
        <w:rPr>
          <w:sz w:val="24"/>
        </w:rPr>
        <w:tab/>
        <w:t>Практика проводится на 2-м курсе в 2-м триместре. Данная практика базируется на освоении следующих дисциплин: "Теория и механизмы современного государственного у</w:t>
      </w:r>
      <w:r>
        <w:rPr>
          <w:sz w:val="24"/>
        </w:rPr>
        <w:t>правления", "Теория управления", "Кадровая политика в органах государственного и муниципального управления", "Управление конфликтами и организация переговорного процесса", "Муниципальное управление и местное самоуправление", "Управление в социальной сфере"</w:t>
      </w:r>
      <w:r>
        <w:rPr>
          <w:sz w:val="24"/>
        </w:rPr>
        <w:t>, "Регламентация и стандартизация деятельности органов государственной и муниципальной власти".</w:t>
      </w:r>
    </w:p>
    <w:p w:rsidR="00D37BE5" w:rsidRDefault="00D37BE5"/>
    <w:p w:rsidR="00D37BE5" w:rsidRDefault="004A4456">
      <w:r>
        <w:rPr>
          <w:b/>
          <w:sz w:val="24"/>
        </w:rPr>
        <w:t>6. Объем практики</w:t>
      </w:r>
    </w:p>
    <w:p w:rsidR="00D37BE5" w:rsidRDefault="00D37BE5"/>
    <w:p w:rsidR="00D37BE5" w:rsidRDefault="004A4456">
      <w:r>
        <w:rPr>
          <w:sz w:val="24"/>
        </w:rPr>
        <w:tab/>
        <w:t xml:space="preserve">Составляет 3 зачетных единиц (2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D37BE5" w:rsidRDefault="00D37BE5"/>
    <w:p w:rsidR="00D37BE5" w:rsidRDefault="004A4456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835"/>
        <w:gridCol w:w="4458"/>
        <w:gridCol w:w="1546"/>
      </w:tblGrid>
      <w:tr w:rsidR="00D37B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 xml:space="preserve">Решение организационных вопросов. Разработка рабочего графика (плана) выполнения заданий во время прохождения практики. Составление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индивиду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ального задания прохождения практики. Работа с информационными ресурсами. Определение направлений, выбор учреждений (организаций) – объектов изучения во время прохождения практики, производственный инструктаж,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. инструктаж по технике безопасности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Разд</w:t>
            </w:r>
            <w:r>
              <w:rPr>
                <w:rFonts w:ascii="Times New Roman CYR" w:hAnsi="Times New Roman CYR" w:cs="Times New Roman CYR"/>
                <w:sz w:val="24"/>
              </w:rPr>
              <w:t>ел отчета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Изучение нормативных правовых актов, определяющих правовой статус государственного органа, органа местного самоуправления, государственной или муниципальной организации).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Ознакомление со структурой органа/организации, системой его взаимодействия с другими органами, гражданами и организациями. Описание полученных результатов анализа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863" w:type="dxa"/>
            <w:vAlign w:val="center"/>
          </w:tcPr>
          <w:p w:rsidR="00D37BE5" w:rsidRDefault="00D37BE5"/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Изучение административного регламента органа / организации / структурного подразделения (Устав, Положение), в котором непосредственно осуществляется практика.</w:t>
            </w:r>
          </w:p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Изучение должностного регламента. Описание полученных результатов анализа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Заключ</w:t>
            </w:r>
            <w:r>
              <w:rPr>
                <w:rFonts w:ascii="Times New Roman CYR" w:hAnsi="Times New Roman CYR" w:cs="Times New Roman CYR"/>
                <w:sz w:val="24"/>
              </w:rPr>
              <w:t>ительный этап</w:t>
            </w:r>
          </w:p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Устная презентация проделанной работы, ответы на вопросы руководителя практики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Доклад, сообщение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863" w:type="dxa"/>
            <w:vAlign w:val="center"/>
          </w:tcPr>
          <w:p w:rsidR="00D37BE5" w:rsidRDefault="00D37BE5"/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Заполнение дневника прохождения практики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863" w:type="dxa"/>
            <w:vAlign w:val="center"/>
          </w:tcPr>
          <w:p w:rsidR="00D37BE5" w:rsidRDefault="00D37BE5"/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Оформление отзыва с места практики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863" w:type="dxa"/>
            <w:vAlign w:val="center"/>
          </w:tcPr>
          <w:p w:rsidR="00D37BE5" w:rsidRDefault="00D37BE5"/>
        </w:tc>
        <w:tc>
          <w:tcPr>
            <w:tcW w:w="4536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Представление научному руководителю материалов, собранных студентом магистратуры в ходе прохождения практики. Подготовка и оформление отчета о практике по стандарту отчета по практике, с обязательным использованием таблиц и рисунков, ссылок и сносок</w:t>
            </w:r>
          </w:p>
        </w:tc>
        <w:tc>
          <w:tcPr>
            <w:tcW w:w="155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D37BE5" w:rsidRDefault="00D37BE5"/>
    <w:p w:rsidR="00D37BE5" w:rsidRDefault="004A4456">
      <w:r>
        <w:rPr>
          <w:b/>
          <w:sz w:val="24"/>
        </w:rPr>
        <w:t>8. Формы отчетности по практике</w:t>
      </w:r>
    </w:p>
    <w:p w:rsidR="00D37BE5" w:rsidRDefault="004A4456">
      <w:pPr>
        <w:jc w:val="both"/>
      </w:pPr>
      <w:r>
        <w:rPr>
          <w:sz w:val="24"/>
        </w:rPr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</w:t>
      </w:r>
      <w:r>
        <w:rPr>
          <w:sz w:val="24"/>
        </w:rPr>
        <w:t>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D37BE5" w:rsidRDefault="00D37BE5"/>
    <w:p w:rsidR="00D37BE5" w:rsidRDefault="004A4456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D37BE5" w:rsidRDefault="004A4456">
      <w:r>
        <w:rPr>
          <w:sz w:val="24"/>
        </w:rPr>
        <w:tab/>
        <w:t xml:space="preserve">Формой промежуточной аттестации является </w:t>
      </w:r>
      <w:r>
        <w:rPr>
          <w:sz w:val="24"/>
        </w:rPr>
        <w:t>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50"/>
        <w:gridCol w:w="2410"/>
        <w:gridCol w:w="2551"/>
        <w:gridCol w:w="1701"/>
      </w:tblGrid>
      <w:tr w:rsidR="00D37B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</w:t>
            </w:r>
            <w:r>
              <w:rPr>
                <w:rFonts w:ascii="Times New Roman CYR" w:hAnsi="Times New Roman CYR" w:cs="Times New Roman CYR"/>
                <w:sz w:val="16"/>
              </w:rPr>
              <w:t xml:space="preserve">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У1.уметь формулировать свои профессиональные цели, задачи, а также организовывать свою профессиональную деятельность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Н1.владеть навыками анализа рационального использования своего рабочего времени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Решение организационных вопросов. Разработка рабочего графи</w:t>
            </w:r>
            <w:r>
              <w:rPr>
                <w:rFonts w:ascii="Times New Roman CYR" w:hAnsi="Times New Roman CYR" w:cs="Times New Roman CYR"/>
              </w:rPr>
              <w:t>ка (плана) выполнения заданий во время прохождения практики. Составление индивидуального задания прохождения практики. Работа с информационными ресурсами. Определение направлений, выбор учреждений (организаций) – объектов изучения во время прохождения прак</w:t>
            </w:r>
            <w:r>
              <w:rPr>
                <w:rFonts w:ascii="Times New Roman CYR" w:hAnsi="Times New Roman CYR" w:cs="Times New Roman CYR"/>
              </w:rPr>
              <w:t xml:space="preserve">тики, производственный инструктаж, в </w:t>
            </w:r>
            <w:proofErr w:type="spellStart"/>
            <w:r>
              <w:rPr>
                <w:rFonts w:ascii="Times New Roman CYR" w:hAnsi="Times New Roman CYR" w:cs="Times New Roman CYR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</w:rPr>
              <w:t>. инструктаж по технике безопасности. Структура отчета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Рациональность планирования графика работы на период практики (до 10 баллов) (10)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85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У2.уметь анализировать административные регламенты деятел</w:t>
            </w:r>
            <w:r>
              <w:rPr>
                <w:rFonts w:ascii="Times New Roman CYR" w:hAnsi="Times New Roman CYR" w:cs="Times New Roman CYR"/>
              </w:rPr>
              <w:t>ьности органа государственного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Н2.владеть навыком разработки предложений по совершенствованию должностных регламентов деятельности государственных и муниципальных служащих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Изучение административного регламента органа / организации / структурного</w:t>
            </w:r>
            <w:r>
              <w:rPr>
                <w:rFonts w:ascii="Times New Roman CYR" w:hAnsi="Times New Roman CYR" w:cs="Times New Roman CYR"/>
              </w:rPr>
              <w:t xml:space="preserve"> подразделения (Устав, Положение), в котором непосредственно осуществляется практика.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Изучение должностного регламента. Описание полученных результатов анализа. Описание практических аспектов и особенностей деятельности организации. Характеристика админист</w:t>
            </w:r>
            <w:r>
              <w:rPr>
                <w:rFonts w:ascii="Times New Roman CYR" w:hAnsi="Times New Roman CYR" w:cs="Times New Roman CYR"/>
              </w:rPr>
              <w:t>ративного и должностного регламента. Раздел 2 отчета.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Согласованность выводов и предложений (до 10 баллов)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и системность предложений (до 10 баллов)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(20)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D37BE5"/>
        </w:tc>
        <w:tc>
          <w:tcPr>
            <w:tcW w:w="1417" w:type="dxa"/>
            <w:vAlign w:val="center"/>
          </w:tcPr>
          <w:p w:rsidR="00D37BE5" w:rsidRDefault="00D37BE5"/>
        </w:tc>
        <w:tc>
          <w:tcPr>
            <w:tcW w:w="850" w:type="dxa"/>
            <w:vAlign w:val="center"/>
          </w:tcPr>
          <w:p w:rsidR="00D37BE5" w:rsidRDefault="00D37BE5"/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У1.уметь анализировать структуру органа государственного и муниципального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Н1.владеть навыком разработки предложений по оптимизации структуры органа государственного и муниципального управления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Изучение нормативных правовых актов, определяющих правовой статус государственного органа, органа местного самоуправления, государственно</w:t>
            </w:r>
            <w:r>
              <w:rPr>
                <w:rFonts w:ascii="Times New Roman CYR" w:hAnsi="Times New Roman CYR" w:cs="Times New Roman CYR"/>
              </w:rPr>
              <w:t>й или муниципальной организации).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Ознакомление со структурой органа/организации, системой его взаимодействия с другими органами, гражданами и организациями. Описание полученных результатов анализа. Характеристика основных правовых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документов, регулирующих </w:t>
            </w:r>
            <w:r>
              <w:rPr>
                <w:rFonts w:ascii="Times New Roman CYR" w:hAnsi="Times New Roman CYR" w:cs="Times New Roman CYR"/>
              </w:rPr>
              <w:t>деятельность организации или органа ГМУ. Раздел 1 отчета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Четкость формулировки проблемы (до 10 баллов)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Уровень детализации и качество выполненного анализа (до 10 баллов)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(20)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У1.уметь формулировать свои профессиональные цели, задачи, а также организовывать свою профессиональную деятельность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Н1.владеть навыками анализа рационального использования своего рабочего времени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Заполнение дневника прохождения практики. Дневник прохожден</w:t>
            </w:r>
            <w:r>
              <w:rPr>
                <w:rFonts w:ascii="Times New Roman CYR" w:hAnsi="Times New Roman CYR" w:cs="Times New Roman CYR"/>
              </w:rPr>
              <w:t>ия практики.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и уровень детализации дневника практики (до 10 баллов) (10)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D37BE5"/>
        </w:tc>
        <w:tc>
          <w:tcPr>
            <w:tcW w:w="1417" w:type="dxa"/>
            <w:vAlign w:val="center"/>
          </w:tcPr>
          <w:p w:rsidR="00D37BE5" w:rsidRDefault="00D37BE5"/>
        </w:tc>
        <w:tc>
          <w:tcPr>
            <w:tcW w:w="85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У1.уметь планировать устную и письменную коммуникацию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Н1.владеть навыком ведения письменной и устной коммуникации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Оформление отзыва с места практики. Отзыв с места пр</w:t>
            </w:r>
            <w:r>
              <w:rPr>
                <w:rFonts w:ascii="Times New Roman CYR" w:hAnsi="Times New Roman CYR" w:cs="Times New Roman CYR"/>
              </w:rPr>
              <w:t>актики с обязательной характеристикой способности обучающегося к коммуникации в письменной и устной форме.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Уровень самостоятельности, творчества, генерирование новых идей (до 10 баллов) (10)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D37BE5"/>
        </w:tc>
        <w:tc>
          <w:tcPr>
            <w:tcW w:w="1417" w:type="dxa"/>
            <w:vAlign w:val="center"/>
          </w:tcPr>
          <w:p w:rsidR="00D37BE5" w:rsidRDefault="00D37BE5"/>
        </w:tc>
        <w:tc>
          <w:tcPr>
            <w:tcW w:w="85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У1.уметь использовать информационные технологии для проведения анализа и прогнозирования деятельности органа государственного и муниципального управления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Н1.владеть навыком оформления академических текстов и отчетов в соответствии с требованиями ГОСТ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Предс</w:t>
            </w:r>
            <w:r>
              <w:rPr>
                <w:rFonts w:ascii="Times New Roman CYR" w:hAnsi="Times New Roman CYR" w:cs="Times New Roman CYR"/>
              </w:rPr>
              <w:t>тавление научному руководителю материалов, собранных студентом магистратуры в ходе прохождения практики. Подготовка и оформление отчета о практике по стандарту отчета по практике, с обязательным использованием таблиц и рисунков, ссылок и сносок. Отчет.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</w:t>
            </w:r>
            <w:r>
              <w:rPr>
                <w:rFonts w:ascii="Times New Roman CYR" w:hAnsi="Times New Roman CYR" w:cs="Times New Roman CYR"/>
              </w:rPr>
              <w:t>тветствие требованиям к оформлению отчета (до 10 баллов) (10)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D37BE5"/>
        </w:tc>
        <w:tc>
          <w:tcPr>
            <w:tcW w:w="1417" w:type="dxa"/>
            <w:vAlign w:val="center"/>
          </w:tcPr>
          <w:p w:rsidR="00D37BE5" w:rsidRDefault="00D37BE5"/>
        </w:tc>
        <w:tc>
          <w:tcPr>
            <w:tcW w:w="85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410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У1.уметь планировать устную и письменную коммуникацию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Н1.владеть навыком ведения письменной и устной коммуникации</w:t>
            </w:r>
          </w:p>
        </w:tc>
        <w:tc>
          <w:tcPr>
            <w:tcW w:w="2551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Устная презентация проделанной работы, ответы на вопросы руководителя п</w:t>
            </w:r>
            <w:r>
              <w:rPr>
                <w:rFonts w:ascii="Times New Roman CYR" w:hAnsi="Times New Roman CYR" w:cs="Times New Roman CYR"/>
              </w:rPr>
              <w:t>рактики. Защита отчета.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защиты (аргументированность, точность, убедительность) (до 20 баллов) (20)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850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410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D37BE5" w:rsidRDefault="004A4456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D37BE5" w:rsidRDefault="00D37BE5"/>
    <w:p w:rsidR="00D37BE5" w:rsidRDefault="004A4456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Интернет, необходимых для проведения практики</w:t>
      </w:r>
    </w:p>
    <w:p w:rsidR="00D37BE5" w:rsidRDefault="00D37BE5"/>
    <w:p w:rsidR="00D37BE5" w:rsidRDefault="004A4456">
      <w:r>
        <w:rPr>
          <w:b/>
          <w:sz w:val="24"/>
        </w:rPr>
        <w:t>а) основная литература:</w:t>
      </w:r>
    </w:p>
    <w:p w:rsidR="00D37BE5" w:rsidRDefault="004A4456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Бабун</w:t>
      </w:r>
      <w:proofErr w:type="spellEnd"/>
      <w:r>
        <w:rPr>
          <w:sz w:val="24"/>
        </w:rPr>
        <w:t xml:space="preserve"> Р. В. </w:t>
      </w:r>
      <w:proofErr w:type="spellStart"/>
      <w:r>
        <w:rPr>
          <w:sz w:val="24"/>
        </w:rPr>
        <w:t>Роальд</w:t>
      </w:r>
      <w:proofErr w:type="spellEnd"/>
      <w:r>
        <w:rPr>
          <w:sz w:val="24"/>
        </w:rPr>
        <w:t xml:space="preserve"> Владимирович Организация муниципального управления. допущено Советом УМО по образованию в обл. менеджмента. учеб. пособие для бакалавров и специалистов/</w:t>
      </w:r>
      <w:r>
        <w:rPr>
          <w:sz w:val="24"/>
        </w:rPr>
        <w:t xml:space="preserve"> Р. В. </w:t>
      </w:r>
      <w:proofErr w:type="spellStart"/>
      <w:proofErr w:type="gramStart"/>
      <w:r>
        <w:rPr>
          <w:sz w:val="24"/>
        </w:rPr>
        <w:t>Бабун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СПб.: Питер, 2012.-335 с.</w:t>
      </w:r>
    </w:p>
    <w:p w:rsidR="00D37BE5" w:rsidRDefault="004A4456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Атаманчук</w:t>
      </w:r>
      <w:proofErr w:type="spellEnd"/>
      <w:r>
        <w:rPr>
          <w:sz w:val="24"/>
        </w:rPr>
        <w:t xml:space="preserve"> Г. В. Теория государственного управления. учеб. [для вузов]. 2-е изд., </w:t>
      </w:r>
      <w:proofErr w:type="gramStart"/>
      <w:r>
        <w:rPr>
          <w:sz w:val="24"/>
        </w:rPr>
        <w:t>стер./</w:t>
      </w:r>
      <w:proofErr w:type="gramEnd"/>
      <w:r>
        <w:rPr>
          <w:sz w:val="24"/>
        </w:rPr>
        <w:t xml:space="preserve"> Г. В. </w:t>
      </w:r>
      <w:proofErr w:type="spellStart"/>
      <w:r>
        <w:rPr>
          <w:sz w:val="24"/>
        </w:rPr>
        <w:t>Атаманчук</w:t>
      </w:r>
      <w:proofErr w:type="spellEnd"/>
      <w:r>
        <w:rPr>
          <w:sz w:val="24"/>
        </w:rPr>
        <w:t>.- М.: ОМЕГА-Л, 2011.-525 с.</w:t>
      </w:r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3. </w:t>
      </w:r>
      <w:hyperlink r:id="rId5" w:history="1">
        <w:proofErr w:type="spellStart"/>
        <w:r>
          <w:rPr>
            <w:color w:val="0000FF"/>
            <w:sz w:val="24"/>
            <w:u w:val="single"/>
          </w:rPr>
          <w:t>Мухаев</w:t>
        </w:r>
        <w:proofErr w:type="spellEnd"/>
        <w:r>
          <w:rPr>
            <w:color w:val="0000FF"/>
            <w:sz w:val="24"/>
            <w:u w:val="single"/>
          </w:rPr>
          <w:t xml:space="preserve">, Р.Т. Система государственного и муниципального </w:t>
        </w:r>
        <w:proofErr w:type="gramStart"/>
        <w:r>
          <w:rPr>
            <w:color w:val="0000FF"/>
            <w:sz w:val="24"/>
            <w:u w:val="single"/>
          </w:rPr>
          <w:t>управления :</w:t>
        </w:r>
        <w:proofErr w:type="gramEnd"/>
        <w:r>
          <w:rPr>
            <w:color w:val="0000FF"/>
            <w:sz w:val="24"/>
            <w:u w:val="single"/>
          </w:rPr>
          <w:t xml:space="preserve"> учебник / Р.Т. </w:t>
        </w:r>
        <w:proofErr w:type="spellStart"/>
        <w:r>
          <w:rPr>
            <w:color w:val="0000FF"/>
            <w:sz w:val="24"/>
            <w:u w:val="single"/>
          </w:rPr>
          <w:t>Мухаев</w:t>
        </w:r>
        <w:proofErr w:type="spellEnd"/>
        <w:r>
          <w:rPr>
            <w:color w:val="0000FF"/>
            <w:sz w:val="24"/>
            <w:u w:val="single"/>
          </w:rPr>
          <w:t xml:space="preserve">. - 2-е изд., </w:t>
        </w:r>
        <w:proofErr w:type="spellStart"/>
        <w:r>
          <w:rPr>
            <w:color w:val="0000FF"/>
            <w:sz w:val="24"/>
            <w:u w:val="single"/>
          </w:rPr>
          <w:t>перераб</w:t>
        </w:r>
        <w:proofErr w:type="spellEnd"/>
        <w:r>
          <w:rPr>
            <w:color w:val="0000FF"/>
            <w:sz w:val="24"/>
            <w:u w:val="single"/>
          </w:rPr>
          <w:t xml:space="preserve">. и доп. - </w:t>
        </w:r>
        <w:proofErr w:type="gramStart"/>
        <w:r>
          <w:rPr>
            <w:color w:val="0000FF"/>
            <w:sz w:val="24"/>
            <w:u w:val="single"/>
          </w:rPr>
          <w:t>М. :</w:t>
        </w:r>
        <w:proofErr w:type="gramEnd"/>
        <w:r>
          <w:rPr>
            <w:color w:val="0000FF"/>
            <w:sz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u w:val="single"/>
          </w:rPr>
          <w:t>Юнити</w:t>
        </w:r>
        <w:proofErr w:type="spellEnd"/>
        <w:r>
          <w:rPr>
            <w:color w:val="0000FF"/>
            <w:sz w:val="24"/>
            <w:u w:val="single"/>
          </w:rPr>
          <w:t xml:space="preserve">-Дана, 2015. - 687 с. - </w:t>
        </w:r>
        <w:proofErr w:type="spellStart"/>
        <w:r>
          <w:rPr>
            <w:color w:val="0000FF"/>
            <w:sz w:val="24"/>
            <w:u w:val="single"/>
          </w:rPr>
          <w:t>Библиогр</w:t>
        </w:r>
        <w:proofErr w:type="spellEnd"/>
        <w:r>
          <w:rPr>
            <w:color w:val="0000FF"/>
            <w:sz w:val="24"/>
            <w:u w:val="single"/>
          </w:rPr>
          <w:t>. в кн. - ISBN 978-5-238-01733-</w:t>
        </w:r>
        <w:proofErr w:type="gramStart"/>
        <w:r>
          <w:rPr>
            <w:color w:val="0000FF"/>
            <w:sz w:val="24"/>
            <w:u w:val="single"/>
          </w:rPr>
          <w:t>4 ;</w:t>
        </w:r>
        <w:proofErr w:type="gramEnd"/>
        <w:r>
          <w:rPr>
            <w:color w:val="0000FF"/>
            <w:sz w:val="24"/>
            <w:u w:val="single"/>
          </w:rPr>
          <w:t xml:space="preserve"> То же [Электронный ресурс]. - URL: </w:t>
        </w:r>
        <w:proofErr w:type="gramStart"/>
        <w:r>
          <w:rPr>
            <w:color w:val="0000FF"/>
            <w:sz w:val="24"/>
            <w:u w:val="single"/>
          </w:rPr>
          <w:t>//biblioclub.ru/</w:t>
        </w:r>
        <w:proofErr w:type="spellStart"/>
        <w:r>
          <w:rPr>
            <w:color w:val="0000FF"/>
            <w:sz w:val="24"/>
            <w:u w:val="single"/>
          </w:rPr>
          <w:t>index.p</w:t>
        </w:r>
        <w:r>
          <w:rPr>
            <w:color w:val="0000FF"/>
            <w:sz w:val="24"/>
            <w:u w:val="single"/>
          </w:rPr>
          <w:t>hp?page</w:t>
        </w:r>
        <w:proofErr w:type="spellEnd"/>
        <w:proofErr w:type="gram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=117906 (06.01.2017).</w:t>
        </w:r>
      </w:hyperlink>
    </w:p>
    <w:p w:rsidR="00D37BE5" w:rsidRDefault="00D37BE5"/>
    <w:p w:rsidR="00D37BE5" w:rsidRDefault="004A4456">
      <w:r>
        <w:rPr>
          <w:b/>
          <w:sz w:val="24"/>
        </w:rPr>
        <w:t>б) дополнительная литература:</w:t>
      </w:r>
    </w:p>
    <w:p w:rsidR="00D37BE5" w:rsidRDefault="004A4456">
      <w:pPr>
        <w:jc w:val="both"/>
      </w:pPr>
      <w:r>
        <w:rPr>
          <w:sz w:val="24"/>
        </w:rPr>
        <w:t xml:space="preserve">1. Граждан В. Д. Государственная гражданская служба. рек. УМО по образованию в обл. менеджмента. учеб. для бакалавров.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доп./ В. Д. </w:t>
      </w:r>
      <w:proofErr w:type="gramStart"/>
      <w:r>
        <w:rPr>
          <w:sz w:val="24"/>
        </w:rPr>
        <w:t>Граждан.-</w:t>
      </w:r>
      <w:proofErr w:type="gramEnd"/>
      <w:r>
        <w:rPr>
          <w:sz w:val="24"/>
        </w:rPr>
        <w:t xml:space="preserve">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2013.-641 с.</w:t>
      </w:r>
    </w:p>
    <w:p w:rsidR="00D37BE5" w:rsidRDefault="004A4456">
      <w:pPr>
        <w:jc w:val="both"/>
      </w:pPr>
      <w:r>
        <w:rPr>
          <w:sz w:val="24"/>
        </w:rPr>
        <w:t xml:space="preserve">2. Теплицкая Т. Ю. Татьяна Юрьевна Научный и технический текст: правила составления и оформления/ Т. Ю. </w:t>
      </w:r>
      <w:proofErr w:type="gramStart"/>
      <w:r>
        <w:rPr>
          <w:sz w:val="24"/>
        </w:rPr>
        <w:t>Теплицкая.-</w:t>
      </w:r>
      <w:proofErr w:type="gramEnd"/>
      <w:r>
        <w:rPr>
          <w:sz w:val="24"/>
        </w:rPr>
        <w:t xml:space="preserve"> Ростов н/Д: Феникс, 2007.-158 с.</w:t>
      </w:r>
    </w:p>
    <w:p w:rsidR="00D37BE5" w:rsidRDefault="004A4456">
      <w:pPr>
        <w:jc w:val="both"/>
      </w:pPr>
      <w:r>
        <w:rPr>
          <w:sz w:val="24"/>
        </w:rPr>
        <w:t>3. Казарина Л. А., Туренко Т. А. Оформление дипломных проектов, курсовых и других видов учебных работ. мето</w:t>
      </w:r>
      <w:r>
        <w:rPr>
          <w:sz w:val="24"/>
        </w:rPr>
        <w:t xml:space="preserve">д. указания для студентов спец. 080507 Менеджмент организации/ сост. Л. А. Казарина, Т. А. </w:t>
      </w:r>
      <w:proofErr w:type="gramStart"/>
      <w:r>
        <w:rPr>
          <w:sz w:val="24"/>
        </w:rPr>
        <w:t>Туренко.-</w:t>
      </w:r>
      <w:proofErr w:type="gramEnd"/>
      <w:r>
        <w:rPr>
          <w:sz w:val="24"/>
        </w:rPr>
        <w:t xml:space="preserve"> Иркутск: Изд-во БГУЭП, 2011.-24 с.</w:t>
      </w:r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6" w:history="1">
        <w:r>
          <w:rPr>
            <w:color w:val="0000FF"/>
            <w:sz w:val="24"/>
            <w:u w:val="single"/>
          </w:rPr>
          <w:t xml:space="preserve">Актуальные проблемы теории и практики муниципального </w:t>
        </w:r>
        <w:proofErr w:type="gramStart"/>
        <w:r>
          <w:rPr>
            <w:color w:val="0000FF"/>
            <w:sz w:val="24"/>
            <w:u w:val="single"/>
          </w:rPr>
          <w:t>упра</w:t>
        </w:r>
        <w:r>
          <w:rPr>
            <w:color w:val="0000FF"/>
            <w:sz w:val="24"/>
            <w:u w:val="single"/>
          </w:rPr>
          <w:t>вления :</w:t>
        </w:r>
        <w:proofErr w:type="gramEnd"/>
        <w:r>
          <w:rPr>
            <w:color w:val="0000FF"/>
            <w:sz w:val="24"/>
            <w:u w:val="single"/>
          </w:rPr>
          <w:t xml:space="preserve"> монография / А.А. Еремин, В.Н. Ильин, Н.Г. Ломова и др. ;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</w:t>
        </w:r>
        <w:r>
          <w:rPr>
            <w:color w:val="0000FF"/>
            <w:sz w:val="24"/>
            <w:u w:val="single"/>
          </w:rPr>
          <w:t xml:space="preserve">йской Федерации», Алтайский филиал ; под общ. ред. Н.Г. Ломовой. - </w:t>
        </w:r>
        <w:proofErr w:type="gramStart"/>
        <w:r>
          <w:rPr>
            <w:color w:val="0000FF"/>
            <w:sz w:val="24"/>
            <w:u w:val="single"/>
          </w:rPr>
          <w:t>М. ;</w:t>
        </w:r>
        <w:proofErr w:type="gramEnd"/>
        <w:r>
          <w:rPr>
            <w:color w:val="0000FF"/>
            <w:sz w:val="24"/>
            <w:u w:val="single"/>
          </w:rPr>
          <w:t xml:space="preserve"> Берлин : </w:t>
        </w:r>
        <w:proofErr w:type="spellStart"/>
        <w:r>
          <w:rPr>
            <w:color w:val="0000FF"/>
            <w:sz w:val="24"/>
            <w:u w:val="single"/>
          </w:rPr>
          <w:t>Директ</w:t>
        </w:r>
        <w:proofErr w:type="spellEnd"/>
        <w:r>
          <w:rPr>
            <w:color w:val="0000FF"/>
            <w:sz w:val="24"/>
            <w:u w:val="single"/>
          </w:rPr>
          <w:t xml:space="preserve">-Медиа, 2014. - 277 </w:t>
        </w:r>
        <w:proofErr w:type="gramStart"/>
        <w:r>
          <w:rPr>
            <w:color w:val="0000FF"/>
            <w:sz w:val="24"/>
            <w:u w:val="single"/>
          </w:rPr>
          <w:t>с. :</w:t>
        </w:r>
        <w:proofErr w:type="gramEnd"/>
        <w:r>
          <w:rPr>
            <w:color w:val="0000FF"/>
            <w:sz w:val="24"/>
            <w:u w:val="single"/>
          </w:rPr>
          <w:t xml:space="preserve"> рис., табл. - </w:t>
        </w:r>
        <w:proofErr w:type="spellStart"/>
        <w:r>
          <w:rPr>
            <w:color w:val="0000FF"/>
            <w:sz w:val="24"/>
            <w:u w:val="single"/>
          </w:rPr>
          <w:t>Библиогр</w:t>
        </w:r>
        <w:proofErr w:type="spellEnd"/>
        <w:r>
          <w:rPr>
            <w:color w:val="0000FF"/>
            <w:sz w:val="24"/>
            <w:u w:val="single"/>
          </w:rPr>
          <w:t xml:space="preserve">. в кн. - ISBN 978-5-4475-2005-2 ; То же [Электронный ресурс]. - URL: </w:t>
        </w:r>
        <w:proofErr w:type="gramStart"/>
        <w:r>
          <w:rPr>
            <w:color w:val="0000FF"/>
            <w:sz w:val="24"/>
            <w:u w:val="single"/>
          </w:rPr>
          <w:t>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proofErr w:type="gram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=252969 (06.01</w:t>
        </w:r>
        <w:r>
          <w:rPr>
            <w:color w:val="0000FF"/>
            <w:sz w:val="24"/>
            <w:u w:val="single"/>
          </w:rPr>
          <w:t>.2017).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7" w:history="1">
        <w:r>
          <w:rPr>
            <w:color w:val="0000FF"/>
            <w:sz w:val="24"/>
            <w:u w:val="single"/>
          </w:rPr>
          <w:t>Байнова, М.С. Основы государственного и муниципального управления : учебное пособие / М.С. Байнова, Н.В. Медведева, Ю.С. Рязанцева. - М. ; Берлин : Директ-Медиа, 2016. -</w:t>
        </w:r>
        <w:r>
          <w:rPr>
            <w:color w:val="0000FF"/>
            <w:sz w:val="24"/>
            <w:u w:val="single"/>
          </w:rPr>
          <w:t xml:space="preserve"> 459 с. : ил. - Библиогр. в кн. - ISBN 978-5-4475-7034-7 ; То же [Электронный ресурс]. - URL: //biblioclub.ru/index.php?page=book&amp;id=434868 (19.01.2017). http://biblioclub.ru/index.php?page=book_red&amp;id=434868&amp;sr=1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8" w:history="1">
        <w:r>
          <w:rPr>
            <w:color w:val="0000FF"/>
            <w:sz w:val="24"/>
            <w:u w:val="single"/>
          </w:rPr>
          <w:t>Вопросы совершенствования системы государственного управления в современной России : межвузовский сборник научных статей / под общ. ред. Л.В. Фотиной. - М. ; Берлин : Директ-Медиа, 2015. - 736 с. : ил. - Библиогр. в кн.</w:t>
        </w:r>
        <w:r>
          <w:rPr>
            <w:color w:val="0000FF"/>
            <w:sz w:val="24"/>
            <w:u w:val="single"/>
          </w:rPr>
          <w:t xml:space="preserve"> - ISBN 978-5-4475-5365-4 ; То же [Электронный ресурс]. - URL: //biblioclub.ru/index.php?page=book&amp;id=428009 (19.01.2017). http://biblioclub.ru/index.php?page=book_red&amp;id=428009&amp;sr=1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9" w:history="1">
        <w:r>
          <w:rPr>
            <w:color w:val="0000FF"/>
            <w:sz w:val="24"/>
            <w:u w:val="single"/>
          </w:rPr>
          <w:t>Мес</w:t>
        </w:r>
        <w:r>
          <w:rPr>
            <w:color w:val="0000FF"/>
            <w:sz w:val="24"/>
            <w:u w:val="single"/>
          </w:rPr>
          <w:t>тное самоуправление и муниципальное управление : учебник / И.В. Мухачев, П.А. Алексеев, А.С. Прудников и др. ; под ред. А.С. Прудников, Д.С. Белявский. - М. : Юнити-Дана, 2015. - 399 с. - (Муниципальное право России). - Библиогр. в кн. - ISBN 978-5-238-015</w:t>
        </w:r>
        <w:r>
          <w:rPr>
            <w:color w:val="0000FF"/>
            <w:sz w:val="24"/>
            <w:u w:val="single"/>
          </w:rPr>
          <w:t>71-2 ; То же [Электронный ресурс]. - URL: http://biblioclub.ru/index.php?page=book&amp;id=118331 (03.06.2016).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10" w:history="1">
        <w:r>
          <w:rPr>
            <w:color w:val="0000FF"/>
            <w:sz w:val="24"/>
            <w:u w:val="single"/>
          </w:rPr>
          <w:t>Полятыкина, Н.П. Организационные структуры систем управления: назначение, содер</w:t>
        </w:r>
        <w:r>
          <w:rPr>
            <w:color w:val="0000FF"/>
            <w:sz w:val="24"/>
            <w:u w:val="single"/>
          </w:rPr>
          <w:t>жание, формирование, тенденции развития / Н.П. Полятыкина. - М. : Лаборатория книги, 2011. - 102 с. - ISBN 978-5-504-00965-0 ; То же [Электронный ресурс]. - URL: http://biblioclub.ru/index.php?page=book&amp;id=141641 (29.06.2016).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1" w:history="1">
        <w:r>
          <w:rPr>
            <w:color w:val="0000FF"/>
            <w:sz w:val="24"/>
            <w:u w:val="single"/>
          </w:rPr>
          <w:t>Постановление Правительства РФ от 16.05.2011 N 373 (ред. от 23.01.2014)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>
          <w:rPr>
            <w:color w:val="0000FF"/>
            <w:sz w:val="24"/>
            <w:u w:val="single"/>
          </w:rPr>
          <w:t>осударственных услуг" (вместе с "Правилами разработки и утверждения административных регламентов исполнения государственных функций", "Правилами разработки и утверждения административных регламентов предоставления государственных услуг", "Правилами проведе</w:t>
        </w:r>
        <w:r>
          <w:rPr>
            <w:color w:val="0000FF"/>
            <w:sz w:val="24"/>
            <w:u w:val="single"/>
          </w:rPr>
          <w:t>ния экспертизы проектов административных регламентов предоставления государственных услуг") http://www.consultant.ru/document/cons_doc_LAW_114205/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12" w:history="1">
        <w:r>
          <w:rPr>
            <w:color w:val="0000FF"/>
            <w:sz w:val="24"/>
            <w:u w:val="single"/>
          </w:rPr>
          <w:t>Скрипкин, Г.Ф. Взаимодействие органов государ</w:t>
        </w:r>
        <w:r>
          <w:rPr>
            <w:color w:val="0000FF"/>
            <w:sz w:val="24"/>
            <w:u w:val="single"/>
          </w:rPr>
          <w:t xml:space="preserve">ственной власти и местного </w:t>
        </w:r>
        <w:proofErr w:type="gramStart"/>
        <w:r>
          <w:rPr>
            <w:color w:val="0000FF"/>
            <w:sz w:val="24"/>
            <w:u w:val="single"/>
          </w:rPr>
          <w:t>самоуправления :</w:t>
        </w:r>
        <w:proofErr w:type="gramEnd"/>
        <w:r>
          <w:rPr>
            <w:color w:val="0000FF"/>
            <w:sz w:val="24"/>
            <w:u w:val="single"/>
          </w:rPr>
          <w:t xml:space="preserve"> учебное пособие / Г.Ф. Скрипкин. - </w:t>
        </w:r>
        <w:proofErr w:type="gramStart"/>
        <w:r>
          <w:rPr>
            <w:color w:val="0000FF"/>
            <w:sz w:val="24"/>
            <w:u w:val="single"/>
          </w:rPr>
          <w:t>М. :</w:t>
        </w:r>
        <w:proofErr w:type="gramEnd"/>
        <w:r>
          <w:rPr>
            <w:color w:val="0000FF"/>
            <w:sz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u w:val="single"/>
          </w:rPr>
          <w:t>Юнити</w:t>
        </w:r>
        <w:proofErr w:type="spellEnd"/>
        <w:r>
          <w:rPr>
            <w:color w:val="0000FF"/>
            <w:sz w:val="24"/>
            <w:u w:val="single"/>
          </w:rPr>
          <w:t xml:space="preserve">-Дана, 2015. - 128 с. - (Муниципальное право России). - </w:t>
        </w:r>
        <w:proofErr w:type="spellStart"/>
        <w:r>
          <w:rPr>
            <w:color w:val="0000FF"/>
            <w:sz w:val="24"/>
            <w:u w:val="single"/>
          </w:rPr>
          <w:t>Библиогр</w:t>
        </w:r>
        <w:proofErr w:type="spellEnd"/>
        <w:r>
          <w:rPr>
            <w:color w:val="0000FF"/>
            <w:sz w:val="24"/>
            <w:u w:val="single"/>
          </w:rPr>
          <w:t>. в кн. - ISBN 978-5-238-01558-</w:t>
        </w:r>
        <w:proofErr w:type="gramStart"/>
        <w:r>
          <w:rPr>
            <w:color w:val="0000FF"/>
            <w:sz w:val="24"/>
            <w:u w:val="single"/>
          </w:rPr>
          <w:t>3 ;</w:t>
        </w:r>
        <w:proofErr w:type="gramEnd"/>
        <w:r>
          <w:rPr>
            <w:color w:val="0000FF"/>
            <w:sz w:val="24"/>
            <w:u w:val="single"/>
          </w:rPr>
          <w:t xml:space="preserve"> То же [Электронный ресурс]. - URL: </w:t>
        </w:r>
        <w:proofErr w:type="gramStart"/>
        <w:r>
          <w:rPr>
            <w:color w:val="0000FF"/>
            <w:sz w:val="24"/>
            <w:u w:val="single"/>
          </w:rPr>
          <w:t>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proofErr w:type="gram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</w:t>
        </w:r>
        <w:r>
          <w:rPr>
            <w:color w:val="0000FF"/>
            <w:sz w:val="24"/>
            <w:u w:val="single"/>
          </w:rPr>
          <w:t>ok&amp;id</w:t>
        </w:r>
        <w:proofErr w:type="spellEnd"/>
        <w:r>
          <w:rPr>
            <w:color w:val="0000FF"/>
            <w:sz w:val="24"/>
            <w:u w:val="single"/>
          </w:rPr>
          <w:t>=114530 (06.01.2017).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11. </w:t>
      </w:r>
      <w:hyperlink r:id="rId13" w:history="1">
        <w:r>
          <w:rPr>
            <w:color w:val="0000FF"/>
            <w:sz w:val="24"/>
            <w:u w:val="single"/>
          </w:rPr>
          <w:t>Федеральный закон "О государственной гражданской службе Российской Федерации" от 27.07.2004 N 79-ФЗ http://www.consultant.ru/document/cons_doc_LAW_48601/</w:t>
        </w:r>
      </w:hyperlink>
    </w:p>
    <w:p w:rsidR="00D37BE5" w:rsidRDefault="004A4456">
      <w:pPr>
        <w:jc w:val="both"/>
      </w:pPr>
      <w:r>
        <w:rPr>
          <w:rFonts w:ascii="Times New Roman CYR" w:hAnsi="Times New Roman CYR" w:cs="Times New Roman CYR"/>
          <w:sz w:val="24"/>
        </w:rPr>
        <w:t>1</w:t>
      </w:r>
      <w:r>
        <w:rPr>
          <w:rFonts w:ascii="Times New Roman CYR" w:hAnsi="Times New Roman CYR" w:cs="Times New Roman CYR"/>
          <w:sz w:val="24"/>
        </w:rPr>
        <w:t xml:space="preserve">2. </w:t>
      </w:r>
      <w:hyperlink r:id="rId14" w:history="1">
        <w:r>
          <w:rPr>
            <w:color w:val="0000FF"/>
            <w:sz w:val="24"/>
            <w:u w:val="single"/>
          </w:rPr>
          <w:t>Федеральный закон "Об общих принципах организации местного самоуправления в Российской Федерации" от 06.10.2003 N 131-ФЗ (действу</w:t>
        </w:r>
        <w:r>
          <w:rPr>
            <w:color w:val="0000FF"/>
            <w:sz w:val="24"/>
            <w:u w:val="single"/>
          </w:rPr>
          <w:t>ющая редакция, 2016) http://www.consultant.ru/cons/cgi/online.cgi?req=doc&amp;base=LAW&amp;n=210059&amp;rnd=242442.184516876&amp;from=209868-0#0</w:t>
        </w:r>
      </w:hyperlink>
    </w:p>
    <w:p w:rsidR="00D37BE5" w:rsidRDefault="00D37BE5"/>
    <w:p w:rsidR="00D37BE5" w:rsidRDefault="004A4456">
      <w:r>
        <w:rPr>
          <w:b/>
          <w:sz w:val="24"/>
        </w:rPr>
        <w:t>в) ресурсы сети Интернет:</w:t>
      </w:r>
    </w:p>
    <w:p w:rsidR="00D37BE5" w:rsidRDefault="004A4456">
      <w:pPr>
        <w:jc w:val="both"/>
      </w:pPr>
      <w:r>
        <w:rPr>
          <w:sz w:val="24"/>
        </w:rPr>
        <w:t>– Высшая школа экономики, адрес доступа: http://www.hse.ru/. доступ неограниченный</w:t>
      </w:r>
    </w:p>
    <w:p w:rsidR="00D37BE5" w:rsidRDefault="004A4456">
      <w:pPr>
        <w:jc w:val="both"/>
      </w:pPr>
      <w:r>
        <w:rPr>
          <w:sz w:val="24"/>
        </w:rPr>
        <w:t>– Издательство «Л</w:t>
      </w:r>
      <w:r>
        <w:rPr>
          <w:sz w:val="24"/>
        </w:rPr>
        <w:t>ань», адрес доступа: http://e.lanbook.com. бесплатный полнотекстовый доступ к 7 коллекциям издательства</w:t>
      </w:r>
    </w:p>
    <w:p w:rsidR="00D37BE5" w:rsidRDefault="004A4456">
      <w:pPr>
        <w:jc w:val="both"/>
      </w:pPr>
      <w:r>
        <w:rPr>
          <w:sz w:val="24"/>
        </w:rPr>
        <w:t xml:space="preserve">– </w:t>
      </w:r>
      <w:proofErr w:type="spellStart"/>
      <w:r>
        <w:rPr>
          <w:sz w:val="24"/>
        </w:rPr>
        <w:t>КиберЛенинка</w:t>
      </w:r>
      <w:proofErr w:type="spellEnd"/>
      <w:r>
        <w:rPr>
          <w:sz w:val="24"/>
        </w:rPr>
        <w:t>, адрес доступа: http://cyberleninka.ru. доступ круглосуточный, неограниченный для всех пользователей, бесплатное чтение и скачивание всех</w:t>
      </w:r>
      <w:r>
        <w:rPr>
          <w:sz w:val="24"/>
        </w:rPr>
        <w:t xml:space="preserve"> научных публикаций, в том числе пакет «Юридические науки», коллекция из 7 журналов по правоведению</w:t>
      </w:r>
    </w:p>
    <w:p w:rsidR="00D37BE5" w:rsidRDefault="004A4456">
      <w:pPr>
        <w:jc w:val="both"/>
      </w:pPr>
      <w:r>
        <w:rPr>
          <w:sz w:val="24"/>
        </w:rPr>
        <w:t>– Официальный сайт Федеральной службы государственной статистики России, адрес доступа: http://www.gks.ru/. доступ неограниченный</w:t>
      </w:r>
    </w:p>
    <w:p w:rsidR="00D37BE5" w:rsidRDefault="004A4456">
      <w:pPr>
        <w:jc w:val="both"/>
      </w:pPr>
      <w:r>
        <w:rPr>
          <w:sz w:val="24"/>
        </w:rPr>
        <w:t>– Сайт Министерства эконом</w:t>
      </w:r>
      <w:r>
        <w:rPr>
          <w:sz w:val="24"/>
        </w:rPr>
        <w:t>ического развития РФ, адрес доступа: http://economy.gov.ru/minec/main/. доступ неограниченный</w:t>
      </w:r>
    </w:p>
    <w:p w:rsidR="00D37BE5" w:rsidRDefault="004A4456">
      <w:pPr>
        <w:jc w:val="both"/>
      </w:pPr>
      <w:r>
        <w:rPr>
          <w:sz w:val="24"/>
        </w:rPr>
        <w:t>– Справочник по правописанию, произношению, литературному редактированию, адрес доступа: http://evartist.narod.ru/text1/20.htm. доступ неограниченный</w:t>
      </w:r>
    </w:p>
    <w:p w:rsidR="00D37BE5" w:rsidRDefault="004A4456">
      <w:pPr>
        <w:jc w:val="both"/>
      </w:pPr>
      <w:r>
        <w:rPr>
          <w:sz w:val="24"/>
        </w:rPr>
        <w:t>– Университе</w:t>
      </w:r>
      <w:r>
        <w:rPr>
          <w:sz w:val="24"/>
        </w:rPr>
        <w:t>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D37BE5" w:rsidRDefault="004A4456">
      <w:pPr>
        <w:jc w:val="both"/>
      </w:pPr>
      <w:r>
        <w:rPr>
          <w:sz w:val="24"/>
        </w:rPr>
        <w:t>– Электронный научный журнал "Региональная экономика и управление", адрес доступа: http://www.eee-region.ru. доступ неограниченный</w:t>
      </w:r>
    </w:p>
    <w:p w:rsidR="00D37BE5" w:rsidRDefault="00D37BE5"/>
    <w:p w:rsidR="00D37BE5" w:rsidRDefault="00D37BE5"/>
    <w:p w:rsidR="00D37BE5" w:rsidRDefault="004A4456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D37BE5" w:rsidRDefault="004A4456">
      <w:pPr>
        <w:jc w:val="both"/>
      </w:pPr>
      <w:r>
        <w:rPr>
          <w:sz w:val="24"/>
        </w:rPr>
        <w:t>– 7-Zip,</w:t>
      </w:r>
    </w:p>
    <w:p w:rsidR="00D37BE5" w:rsidRDefault="004A4456">
      <w:pPr>
        <w:jc w:val="both"/>
      </w:pPr>
      <w:r>
        <w:rPr>
          <w:sz w:val="24"/>
        </w:rPr>
        <w:t>– Far-1.70-5,</w:t>
      </w:r>
    </w:p>
    <w:p w:rsidR="00D37BE5" w:rsidRDefault="004A4456">
      <w:pPr>
        <w:jc w:val="both"/>
      </w:pPr>
      <w:r>
        <w:rPr>
          <w:sz w:val="24"/>
        </w:rPr>
        <w:t xml:space="preserve">–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,</w:t>
      </w:r>
    </w:p>
    <w:p w:rsidR="00D37BE5" w:rsidRDefault="00D37BE5"/>
    <w:p w:rsidR="00D37BE5" w:rsidRDefault="00D37BE5"/>
    <w:p w:rsidR="00D37BE5" w:rsidRDefault="004A4456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D37BE5" w:rsidRDefault="004A4456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D37BE5" w:rsidRDefault="004A4456">
      <w:r>
        <w:rPr>
          <w:sz w:val="24"/>
        </w:rPr>
        <w:t>– Учебные аудитории для проведения текущего контроля и промежуточной аттестаци</w:t>
      </w:r>
      <w:r>
        <w:rPr>
          <w:sz w:val="24"/>
        </w:rPr>
        <w:t>и, оборудованные учебной мебелью,</w:t>
      </w:r>
    </w:p>
    <w:p w:rsidR="00D37BE5" w:rsidRDefault="004A4456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</w:t>
      </w:r>
      <w:r>
        <w:rPr>
          <w:sz w:val="24"/>
        </w:rPr>
        <w:t>за,</w:t>
      </w:r>
    </w:p>
    <w:p w:rsidR="00D37BE5" w:rsidRDefault="004A4456">
      <w:r>
        <w:rPr>
          <w:sz w:val="24"/>
        </w:rPr>
        <w:t>– Общая библиотека,</w:t>
      </w:r>
    </w:p>
    <w:p w:rsidR="00D37BE5" w:rsidRDefault="004A4456">
      <w:r>
        <w:rPr>
          <w:sz w:val="24"/>
        </w:rPr>
        <w:t>– Компьютерный класс</w:t>
      </w:r>
    </w:p>
    <w:p w:rsidR="00D37BE5" w:rsidRDefault="004A4456">
      <w:pPr>
        <w:jc w:val="both"/>
      </w:pPr>
      <w:r>
        <w:rPr>
          <w:sz w:val="24"/>
        </w:rPr>
        <w:tab/>
        <w:t xml:space="preserve"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</w:t>
      </w:r>
      <w:r>
        <w:rPr>
          <w:sz w:val="24"/>
        </w:rPr>
        <w:t>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D37BE5" w:rsidRDefault="00D37BE5"/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1</w:t>
      </w:r>
    </w:p>
    <w:p w:rsidR="00D37BE5" w:rsidRDefault="004A4456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D37BE5" w:rsidRDefault="00D37BE5"/>
    <w:p w:rsidR="00D37BE5" w:rsidRDefault="00D37BE5"/>
    <w:p w:rsidR="00D37BE5" w:rsidRDefault="004A4456">
      <w:pPr>
        <w:jc w:val="center"/>
      </w:pPr>
      <w:r>
        <w:rPr>
          <w:sz w:val="28"/>
        </w:rPr>
        <w:t>МИНИСТЕРС</w:t>
      </w:r>
      <w:r>
        <w:rPr>
          <w:sz w:val="28"/>
        </w:rPr>
        <w:t>ТВО ОБРАЗОВАНИЯ И НАУКИ РОССИЙСКОЙ ФЕДЕРАЦИИ</w:t>
      </w:r>
    </w:p>
    <w:p w:rsidR="00D37BE5" w:rsidRDefault="004A4456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D37BE5" w:rsidRDefault="004A4456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4A4456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ОТЧЕТ О ПРОХОЖДЕНИИ</w:t>
      </w:r>
    </w:p>
    <w:p w:rsidR="00D37BE5" w:rsidRDefault="00D37BE5"/>
    <w:p w:rsidR="00D37BE5" w:rsidRDefault="004A4456">
      <w:r>
        <w:rPr>
          <w:sz w:val="28"/>
        </w:rPr>
        <w:t>студента магистратуры группы ______________   ______________________</w:t>
      </w:r>
    </w:p>
    <w:p w:rsidR="00D37BE5" w:rsidRDefault="004A4456">
      <w:r>
        <w:t xml:space="preserve">                                                                                                                                                Фамилия И.О.</w:t>
      </w:r>
    </w:p>
    <w:p w:rsidR="00D37BE5" w:rsidRDefault="00D37BE5"/>
    <w:p w:rsidR="00D37BE5" w:rsidRDefault="00D37BE5"/>
    <w:p w:rsidR="00D37BE5" w:rsidRDefault="00D37BE5"/>
    <w:p w:rsidR="00D37BE5" w:rsidRDefault="00D37BE5"/>
    <w:p w:rsidR="00D37BE5" w:rsidRDefault="004A4456">
      <w:r>
        <w:rPr>
          <w:sz w:val="28"/>
        </w:rPr>
        <w:t>Руков</w:t>
      </w:r>
      <w:r>
        <w:rPr>
          <w:sz w:val="28"/>
        </w:rPr>
        <w:t>одитель(-и) практики</w:t>
      </w:r>
    </w:p>
    <w:p w:rsidR="00D37BE5" w:rsidRDefault="004A4456">
      <w:r>
        <w:rPr>
          <w:sz w:val="28"/>
        </w:rPr>
        <w:t>от университета __________________________________________________</w:t>
      </w:r>
    </w:p>
    <w:p w:rsidR="00D37BE5" w:rsidRDefault="004A4456">
      <w:r>
        <w:t xml:space="preserve">                                                                              ученое звание, должность, Фамилия И.О.</w:t>
      </w:r>
    </w:p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D37BE5"/>
    <w:p w:rsidR="00D37BE5" w:rsidRDefault="004A4456">
      <w:pPr>
        <w:jc w:val="center"/>
      </w:pPr>
      <w:r>
        <w:rPr>
          <w:sz w:val="28"/>
        </w:rPr>
        <w:t>Иркутск, 20__</w:t>
      </w:r>
    </w:p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2</w:t>
      </w:r>
    </w:p>
    <w:p w:rsidR="00D37BE5" w:rsidRDefault="004A4456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D37BE5" w:rsidRDefault="00D37BE5"/>
    <w:p w:rsidR="00D37BE5" w:rsidRDefault="004A4456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РАБОЧИЙ ГРАФИК (ПЛАН) ПРОВЕДЕНИЯ</w:t>
      </w:r>
    </w:p>
    <w:p w:rsidR="00D37BE5" w:rsidRDefault="00D37BE5"/>
    <w:p w:rsidR="00D37BE5" w:rsidRDefault="004A4456">
      <w:r>
        <w:rPr>
          <w:sz w:val="28"/>
        </w:rPr>
        <w:t>студента магистратуры группы ______________   ______________________</w:t>
      </w:r>
    </w:p>
    <w:p w:rsidR="00D37BE5" w:rsidRDefault="004A4456">
      <w:r>
        <w:t xml:space="preserve">               </w:t>
      </w:r>
      <w:r>
        <w:t xml:space="preserve">                                                                                                                                 Фамилия И.О.</w:t>
      </w:r>
    </w:p>
    <w:p w:rsidR="00D37BE5" w:rsidRDefault="00D37BE5"/>
    <w:p w:rsidR="00D37BE5" w:rsidRDefault="00D37BE5"/>
    <w:p w:rsidR="00D37BE5" w:rsidRDefault="004A4456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D37BE5" w:rsidRDefault="00D37BE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</w:t>
            </w:r>
            <w:r>
              <w:rPr>
                <w:rFonts w:ascii="Times New Roman CYR" w:hAnsi="Times New Roman CYR" w:cs="Times New Roman CYR"/>
                <w:sz w:val="24"/>
              </w:rPr>
              <w:t>вии с п. 7 программы)</w:t>
            </w:r>
          </w:p>
        </w:tc>
        <w:tc>
          <w:tcPr>
            <w:tcW w:w="225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_»_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_________)</w:t>
            </w:r>
          </w:p>
        </w:tc>
        <w:tc>
          <w:tcPr>
            <w:tcW w:w="269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D37BE5" w:rsidRDefault="00D37BE5"/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25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25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93" w:type="dxa"/>
            <w:vAlign w:val="center"/>
          </w:tcPr>
          <w:p w:rsidR="00D37BE5" w:rsidRDefault="00D37BE5">
            <w:pPr>
              <w:jc w:val="center"/>
            </w:pPr>
          </w:p>
        </w:tc>
      </w:tr>
    </w:tbl>
    <w:p w:rsidR="00D37BE5" w:rsidRDefault="00D37BE5"/>
    <w:p w:rsidR="00D37BE5" w:rsidRDefault="00D37BE5"/>
    <w:p w:rsidR="00D37BE5" w:rsidRDefault="004A4456">
      <w:r>
        <w:rPr>
          <w:sz w:val="28"/>
        </w:rPr>
        <w:t xml:space="preserve">     Составили:</w:t>
      </w:r>
    </w:p>
    <w:p w:rsidR="00D37BE5" w:rsidRDefault="004A4456">
      <w:r>
        <w:rPr>
          <w:sz w:val="28"/>
        </w:rPr>
        <w:t>Руководитель практики</w:t>
      </w:r>
    </w:p>
    <w:p w:rsidR="00D37BE5" w:rsidRDefault="004A4456">
      <w:r>
        <w:rPr>
          <w:sz w:val="28"/>
        </w:rPr>
        <w:t>от университета ___________________________________________________</w:t>
      </w:r>
    </w:p>
    <w:p w:rsidR="00D37BE5" w:rsidRDefault="004A4456">
      <w:r>
        <w:t xml:space="preserve">                                                                              ученое звание, должность, Фамилия И.О.</w:t>
      </w:r>
    </w:p>
    <w:p w:rsidR="00D37BE5" w:rsidRDefault="00D37BE5"/>
    <w:p w:rsidR="00D37BE5" w:rsidRDefault="004A4456">
      <w:r>
        <w:rPr>
          <w:sz w:val="28"/>
        </w:rPr>
        <w:t>Руководитель практики</w:t>
      </w:r>
    </w:p>
    <w:p w:rsidR="00D37BE5" w:rsidRDefault="004A4456">
      <w:r>
        <w:rPr>
          <w:sz w:val="28"/>
        </w:rPr>
        <w:t>от профи</w:t>
      </w:r>
      <w:r>
        <w:rPr>
          <w:sz w:val="28"/>
        </w:rPr>
        <w:t>льной организации</w:t>
      </w:r>
    </w:p>
    <w:p w:rsidR="00D37BE5" w:rsidRDefault="004A4456">
      <w:r>
        <w:rPr>
          <w:sz w:val="28"/>
        </w:rPr>
        <w:t>(юридическое наименование организации) ____________________________</w:t>
      </w:r>
    </w:p>
    <w:p w:rsidR="00D37BE5" w:rsidRDefault="004A4456">
      <w:pPr>
        <w:jc w:val="right"/>
      </w:pPr>
      <w:r>
        <w:t>подпись                  должность, Фамилия И.О.</w:t>
      </w:r>
    </w:p>
    <w:p w:rsidR="00D37BE5" w:rsidRDefault="00D37BE5"/>
    <w:p w:rsidR="00D37BE5" w:rsidRDefault="00D37BE5"/>
    <w:p w:rsidR="00D37BE5" w:rsidRDefault="004A4456">
      <w:r>
        <w:rPr>
          <w:sz w:val="28"/>
        </w:rPr>
        <w:t xml:space="preserve">     С рабочим графиком (планом) ознакомлен</w:t>
      </w:r>
    </w:p>
    <w:p w:rsidR="00D37BE5" w:rsidRDefault="004A4456">
      <w:proofErr w:type="gramStart"/>
      <w:r>
        <w:rPr>
          <w:sz w:val="28"/>
        </w:rPr>
        <w:t>Студент  группы</w:t>
      </w:r>
      <w:proofErr w:type="gramEnd"/>
      <w:r>
        <w:rPr>
          <w:sz w:val="28"/>
        </w:rPr>
        <w:t xml:space="preserve"> ______         ______________   _________________________</w:t>
      </w:r>
    </w:p>
    <w:p w:rsidR="00D37BE5" w:rsidRDefault="004A4456">
      <w:r>
        <w:t xml:space="preserve">                                                                                 подпись                                      Фамилия И.О.</w:t>
      </w:r>
    </w:p>
    <w:p w:rsidR="00D37BE5" w:rsidRDefault="00D37BE5"/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3</w:t>
      </w:r>
    </w:p>
    <w:p w:rsidR="00D37BE5" w:rsidRDefault="004A4456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D37BE5" w:rsidRDefault="00D37BE5"/>
    <w:p w:rsidR="00D37BE5" w:rsidRDefault="004A4456">
      <w:pPr>
        <w:jc w:val="center"/>
      </w:pPr>
      <w:r>
        <w:rPr>
          <w:b/>
          <w:sz w:val="28"/>
        </w:rPr>
        <w:t>Учебная практика (практика по получени</w:t>
      </w:r>
      <w:r>
        <w:rPr>
          <w:b/>
          <w:sz w:val="28"/>
        </w:rPr>
        <w:t>ю первичных профессиональных умений и навыков)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D37BE5" w:rsidRDefault="00D37BE5"/>
    <w:p w:rsidR="00D37BE5" w:rsidRDefault="004A4456">
      <w:r>
        <w:rPr>
          <w:sz w:val="28"/>
        </w:rPr>
        <w:t>для студента магистратуры группы 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____________________</w:t>
      </w:r>
    </w:p>
    <w:p w:rsidR="00D37BE5" w:rsidRDefault="004A4456">
      <w:r>
        <w:t xml:space="preserve">                                                                       </w:t>
      </w:r>
      <w:r>
        <w:t xml:space="preserve">                                                                         Фамилия И.О.</w:t>
      </w:r>
    </w:p>
    <w:p w:rsidR="00D37BE5" w:rsidRDefault="00D37BE5"/>
    <w:p w:rsidR="00D37BE5" w:rsidRDefault="00D37BE5"/>
    <w:p w:rsidR="00D37BE5" w:rsidRDefault="004A4456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D37BE5" w:rsidRDefault="00D37BE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</w:t>
            </w:r>
            <w:r>
              <w:rPr>
                <w:rFonts w:ascii="Times New Roman CYR" w:hAnsi="Times New Roman CYR" w:cs="Times New Roman CYR"/>
                <w:sz w:val="24"/>
              </w:rPr>
              <w:t>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(с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 xml:space="preserve">«  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 » _____________ по «    »_____________)</w:t>
            </w:r>
          </w:p>
        </w:tc>
        <w:tc>
          <w:tcPr>
            <w:tcW w:w="2551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969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653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2551" w:type="dxa"/>
            <w:vAlign w:val="center"/>
          </w:tcPr>
          <w:p w:rsidR="00D37BE5" w:rsidRDefault="00D37BE5">
            <w:pPr>
              <w:jc w:val="center"/>
            </w:pPr>
          </w:p>
        </w:tc>
      </w:tr>
    </w:tbl>
    <w:p w:rsidR="00D37BE5" w:rsidRDefault="00D37BE5"/>
    <w:p w:rsidR="00D37BE5" w:rsidRDefault="00D37BE5"/>
    <w:p w:rsidR="00D37BE5" w:rsidRDefault="004A4456">
      <w:r>
        <w:rPr>
          <w:sz w:val="28"/>
        </w:rPr>
        <w:t xml:space="preserve">     Задание выдал:</w:t>
      </w:r>
    </w:p>
    <w:p w:rsidR="00D37BE5" w:rsidRDefault="004A4456">
      <w:r>
        <w:rPr>
          <w:sz w:val="28"/>
        </w:rPr>
        <w:t>Руководитель практики</w:t>
      </w:r>
    </w:p>
    <w:p w:rsidR="00D37BE5" w:rsidRDefault="004A4456">
      <w:r>
        <w:rPr>
          <w:sz w:val="28"/>
        </w:rPr>
        <w:t xml:space="preserve">от </w:t>
      </w:r>
      <w:proofErr w:type="gramStart"/>
      <w:r>
        <w:rPr>
          <w:sz w:val="28"/>
        </w:rPr>
        <w:t>университета  _</w:t>
      </w:r>
      <w:proofErr w:type="gramEnd"/>
      <w:r>
        <w:rPr>
          <w:sz w:val="28"/>
        </w:rPr>
        <w:t>___________________________________________________</w:t>
      </w:r>
    </w:p>
    <w:p w:rsidR="00D37BE5" w:rsidRDefault="004A4456">
      <w:r>
        <w:t xml:space="preserve">                                                                              ученое звание, должность, Фамилия И.О.</w:t>
      </w:r>
    </w:p>
    <w:p w:rsidR="00D37BE5" w:rsidRDefault="00D37BE5"/>
    <w:p w:rsidR="00D37BE5" w:rsidRDefault="004A4456">
      <w:r>
        <w:rPr>
          <w:sz w:val="28"/>
        </w:rPr>
        <w:t xml:space="preserve">     Задание получил:</w:t>
      </w:r>
    </w:p>
    <w:p w:rsidR="00D37BE5" w:rsidRDefault="004A4456">
      <w:proofErr w:type="gramStart"/>
      <w:r>
        <w:rPr>
          <w:sz w:val="28"/>
        </w:rPr>
        <w:t>Студент  группы</w:t>
      </w:r>
      <w:proofErr w:type="gramEnd"/>
      <w:r>
        <w:rPr>
          <w:sz w:val="28"/>
        </w:rPr>
        <w:t xml:space="preserve"> ________      ______________     ________________________</w:t>
      </w:r>
    </w:p>
    <w:p w:rsidR="00D37BE5" w:rsidRDefault="004A4456">
      <w:r>
        <w:t xml:space="preserve">                                                                                          подпись                                      Фамилия И.О.</w:t>
      </w:r>
    </w:p>
    <w:p w:rsidR="00D37BE5" w:rsidRDefault="00D37BE5"/>
    <w:p w:rsidR="00D37BE5" w:rsidRDefault="004A4456">
      <w:r>
        <w:rPr>
          <w:sz w:val="28"/>
        </w:rPr>
        <w:t xml:space="preserve">     Согласовано:</w:t>
      </w:r>
    </w:p>
    <w:p w:rsidR="00D37BE5" w:rsidRDefault="004A4456">
      <w:r>
        <w:rPr>
          <w:sz w:val="28"/>
        </w:rPr>
        <w:t>Руководитель пр</w:t>
      </w:r>
      <w:r>
        <w:rPr>
          <w:sz w:val="28"/>
        </w:rPr>
        <w:t>актики</w:t>
      </w:r>
    </w:p>
    <w:p w:rsidR="00D37BE5" w:rsidRDefault="004A4456">
      <w:r>
        <w:rPr>
          <w:sz w:val="28"/>
        </w:rPr>
        <w:t>от профильной организации</w:t>
      </w:r>
    </w:p>
    <w:p w:rsidR="00D37BE5" w:rsidRDefault="004A4456">
      <w:r>
        <w:rPr>
          <w:sz w:val="28"/>
        </w:rPr>
        <w:t xml:space="preserve">(юридическое наименование </w:t>
      </w:r>
      <w:proofErr w:type="gramStart"/>
      <w:r>
        <w:rPr>
          <w:sz w:val="28"/>
        </w:rPr>
        <w:t>организации)_</w:t>
      </w:r>
      <w:proofErr w:type="gramEnd"/>
      <w:r>
        <w:rPr>
          <w:sz w:val="28"/>
        </w:rPr>
        <w:t>____________________________</w:t>
      </w:r>
    </w:p>
    <w:p w:rsidR="00D37BE5" w:rsidRDefault="004A4456">
      <w:pPr>
        <w:jc w:val="right"/>
      </w:pPr>
      <w:r>
        <w:t>подпись                  должность, Фамилия И.О.</w:t>
      </w:r>
    </w:p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4</w:t>
      </w:r>
    </w:p>
    <w:p w:rsidR="00D37BE5" w:rsidRDefault="004A4456">
      <w:pPr>
        <w:jc w:val="right"/>
      </w:pPr>
      <w:r>
        <w:rPr>
          <w:sz w:val="28"/>
        </w:rPr>
        <w:t>(рекомендуемое)</w:t>
      </w:r>
    </w:p>
    <w:p w:rsidR="00D37BE5" w:rsidRDefault="004A4456">
      <w:pPr>
        <w:jc w:val="center"/>
      </w:pPr>
      <w:r>
        <w:rPr>
          <w:i/>
          <w:sz w:val="28"/>
        </w:rPr>
        <w:t>Дневник прохождения практики</w:t>
      </w:r>
    </w:p>
    <w:p w:rsidR="00D37BE5" w:rsidRDefault="00D37BE5"/>
    <w:p w:rsidR="00D37BE5" w:rsidRDefault="004A4456">
      <w:pPr>
        <w:jc w:val="center"/>
      </w:pPr>
      <w:r>
        <w:rPr>
          <w:b/>
          <w:sz w:val="28"/>
        </w:rPr>
        <w:t>Учебная практика (практика по получению перви</w:t>
      </w:r>
      <w:r>
        <w:rPr>
          <w:b/>
          <w:sz w:val="28"/>
        </w:rPr>
        <w:t>чных профессиональных умений и навыков)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ДНЕВНИК ПРОХОЖДЕНИЯ ПРАКТИКИ</w:t>
      </w:r>
    </w:p>
    <w:p w:rsidR="00D37BE5" w:rsidRDefault="00D37BE5"/>
    <w:p w:rsidR="00D37BE5" w:rsidRDefault="004A4456">
      <w:r>
        <w:rPr>
          <w:sz w:val="28"/>
        </w:rPr>
        <w:t>студента магистратуры группы ______________   ______________________</w:t>
      </w:r>
    </w:p>
    <w:p w:rsidR="00D37BE5" w:rsidRDefault="004A4456">
      <w:r>
        <w:t xml:space="preserve">                                                                                                                    </w:t>
      </w:r>
      <w:r>
        <w:t xml:space="preserve">                            Фамилия И.О.</w:t>
      </w:r>
    </w:p>
    <w:p w:rsidR="00D37BE5" w:rsidRDefault="00D37BE5"/>
    <w:p w:rsidR="00D37BE5" w:rsidRDefault="00D37BE5"/>
    <w:p w:rsidR="00D37BE5" w:rsidRDefault="004A4456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D37BE5" w:rsidRDefault="00D37BE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283"/>
      </w:tblGrid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D37BE5" w:rsidRDefault="00D37BE5">
            <w:pPr>
              <w:jc w:val="center"/>
            </w:pPr>
          </w:p>
          <w:p w:rsidR="00D37BE5" w:rsidRDefault="00D37BE5">
            <w:pPr>
              <w:jc w:val="center"/>
            </w:pPr>
          </w:p>
        </w:tc>
        <w:tc>
          <w:tcPr>
            <w:tcW w:w="4712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3283" w:type="dxa"/>
            <w:vAlign w:val="center"/>
          </w:tcPr>
          <w:p w:rsidR="00D37BE5" w:rsidRDefault="00D37BE5">
            <w:pPr>
              <w:jc w:val="center"/>
            </w:pPr>
          </w:p>
        </w:tc>
      </w:tr>
    </w:tbl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5</w:t>
      </w:r>
    </w:p>
    <w:p w:rsidR="00D37BE5" w:rsidRDefault="004A4456">
      <w:pPr>
        <w:jc w:val="right"/>
      </w:pPr>
      <w:r>
        <w:rPr>
          <w:sz w:val="28"/>
        </w:rPr>
        <w:t>(при прохождении практики</w:t>
      </w:r>
    </w:p>
    <w:p w:rsidR="00D37BE5" w:rsidRDefault="004A4456">
      <w:pPr>
        <w:jc w:val="right"/>
      </w:pPr>
      <w:r>
        <w:rPr>
          <w:sz w:val="28"/>
        </w:rPr>
        <w:t>в профильной организации)</w:t>
      </w:r>
    </w:p>
    <w:p w:rsidR="00D37BE5" w:rsidRDefault="004A4456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D37BE5" w:rsidRDefault="00D37BE5"/>
    <w:p w:rsidR="00D37BE5" w:rsidRDefault="00D37BE5"/>
    <w:p w:rsidR="00D37BE5" w:rsidRDefault="004A4456">
      <w:pPr>
        <w:jc w:val="center"/>
      </w:pPr>
      <w:r>
        <w:rPr>
          <w:b/>
          <w:sz w:val="28"/>
        </w:rPr>
        <w:t>ОТЗЫВ</w:t>
      </w:r>
    </w:p>
    <w:p w:rsidR="00D37BE5" w:rsidRDefault="004A4456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D37BE5" w:rsidRDefault="004A4456">
      <w:pPr>
        <w:jc w:val="center"/>
      </w:pPr>
      <w:r>
        <w:rPr>
          <w:sz w:val="28"/>
        </w:rPr>
        <w:t>на студента __________________________________ группы _______</w:t>
      </w:r>
    </w:p>
    <w:p w:rsidR="00D37BE5" w:rsidRDefault="004A4456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практику в/на</w:t>
      </w:r>
    </w:p>
    <w:p w:rsidR="00D37BE5" w:rsidRDefault="004A4456">
      <w:pPr>
        <w:jc w:val="center"/>
      </w:pPr>
      <w:r>
        <w:rPr>
          <w:sz w:val="28"/>
        </w:rPr>
        <w:t>__________________________________________________________________ _______________________________________</w:t>
      </w:r>
      <w:r>
        <w:rPr>
          <w:sz w:val="28"/>
        </w:rPr>
        <w:t>___________________________</w:t>
      </w:r>
    </w:p>
    <w:p w:rsidR="00D37BE5" w:rsidRDefault="004A4456">
      <w:pPr>
        <w:jc w:val="center"/>
      </w:pPr>
      <w:r>
        <w:t>(юридическое наименование организации)</w:t>
      </w:r>
    </w:p>
    <w:p w:rsidR="00D37BE5" w:rsidRDefault="00D37BE5"/>
    <w:p w:rsidR="00D37BE5" w:rsidRDefault="004A4456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D37BE5" w:rsidRDefault="004A4456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D37BE5" w:rsidRDefault="00D37BE5"/>
    <w:p w:rsidR="00D37BE5" w:rsidRDefault="004A4456">
      <w:pPr>
        <w:jc w:val="center"/>
      </w:pPr>
      <w:r>
        <w:rPr>
          <w:sz w:val="28"/>
        </w:rPr>
        <w:t>Содержание отзыва:</w:t>
      </w:r>
    </w:p>
    <w:p w:rsidR="00D37BE5" w:rsidRDefault="004A4456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D37BE5" w:rsidRDefault="004A4456">
      <w:r>
        <w:rPr>
          <w:sz w:val="28"/>
        </w:rPr>
        <w:t>- проявление студентом самостоятельности и творческого подхода к работе;</w:t>
      </w:r>
    </w:p>
    <w:p w:rsidR="00D37BE5" w:rsidRDefault="004A4456">
      <w:r>
        <w:rPr>
          <w:sz w:val="28"/>
        </w:rPr>
        <w:t>- участие студента в текущей работе или решении перспективных задач цеха, отдела, службы, бюро, пр</w:t>
      </w:r>
      <w:r>
        <w:rPr>
          <w:sz w:val="28"/>
        </w:rPr>
        <w:t>едприятия;</w:t>
      </w:r>
    </w:p>
    <w:p w:rsidR="00D37BE5" w:rsidRDefault="004A4456">
      <w:r>
        <w:rPr>
          <w:sz w:val="28"/>
        </w:rPr>
        <w:t>- трудности, препятствовавшие нормальному прохождению практики;</w:t>
      </w:r>
    </w:p>
    <w:p w:rsidR="00D37BE5" w:rsidRDefault="004A4456">
      <w:r>
        <w:rPr>
          <w:sz w:val="28"/>
        </w:rPr>
        <w:t>- замечания и пожелания факультету МЭГУ ФГБОУ ВО БГУ.</w:t>
      </w:r>
    </w:p>
    <w:p w:rsidR="00D37BE5" w:rsidRDefault="00D37BE5"/>
    <w:p w:rsidR="00D37BE5" w:rsidRDefault="00D37BE5"/>
    <w:p w:rsidR="00D37BE5" w:rsidRDefault="004A4456">
      <w:r>
        <w:rPr>
          <w:sz w:val="28"/>
        </w:rPr>
        <w:t>Руководитель практики от профильной организации</w:t>
      </w:r>
    </w:p>
    <w:p w:rsidR="00D37BE5" w:rsidRDefault="004A4456">
      <w:r>
        <w:rPr>
          <w:sz w:val="28"/>
        </w:rPr>
        <w:t>__________________________________________________________________</w:t>
      </w:r>
    </w:p>
    <w:p w:rsidR="00D37BE5" w:rsidRDefault="004A4456">
      <w:pPr>
        <w:jc w:val="center"/>
      </w:pPr>
      <w:r>
        <w:t>(Фамилия И.О., должность, подпись, печать)</w:t>
      </w:r>
    </w:p>
    <w:p w:rsidR="00D37BE5" w:rsidRDefault="004A4456">
      <w:r>
        <w:rPr>
          <w:sz w:val="28"/>
        </w:rPr>
        <w:t>М.П.</w:t>
      </w:r>
    </w:p>
    <w:p w:rsidR="00D37BE5" w:rsidRDefault="00D37BE5"/>
    <w:p w:rsidR="00D37BE5" w:rsidRDefault="004A4456">
      <w:r>
        <w:rPr>
          <w:sz w:val="28"/>
        </w:rPr>
        <w:t>Адрес организации:</w:t>
      </w:r>
    </w:p>
    <w:p w:rsidR="00D37BE5" w:rsidRDefault="004A4456">
      <w:r>
        <w:rPr>
          <w:sz w:val="28"/>
        </w:rPr>
        <w:t>__________________________________________________________________</w:t>
      </w:r>
    </w:p>
    <w:p w:rsidR="00D37BE5" w:rsidRDefault="004A4456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D37BE5" w:rsidRDefault="004A4456">
      <w:r>
        <w:rPr>
          <w:sz w:val="28"/>
        </w:rPr>
        <w:t>__________________________________________________________________</w:t>
      </w:r>
    </w:p>
    <w:p w:rsidR="00D37BE5" w:rsidRDefault="00D37BE5"/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6</w:t>
      </w:r>
    </w:p>
    <w:p w:rsidR="00D37BE5" w:rsidRDefault="004A4456">
      <w:pPr>
        <w:jc w:val="right"/>
      </w:pPr>
      <w:r>
        <w:rPr>
          <w:sz w:val="28"/>
        </w:rPr>
        <w:t>(обязательное)</w:t>
      </w:r>
    </w:p>
    <w:p w:rsidR="00D37BE5" w:rsidRDefault="004A4456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D37BE5" w:rsidRDefault="00D37BE5"/>
    <w:p w:rsidR="00D37BE5" w:rsidRDefault="004A4456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D37BE5" w:rsidRDefault="00D37BE5"/>
    <w:p w:rsidR="00D37BE5" w:rsidRDefault="004A4456">
      <w:r>
        <w:rPr>
          <w:sz w:val="28"/>
        </w:rPr>
        <w:t>студ</w:t>
      </w:r>
      <w:r>
        <w:rPr>
          <w:sz w:val="28"/>
        </w:rPr>
        <w:t>ента магистратуры группы ______________   ______________________</w:t>
      </w:r>
    </w:p>
    <w:p w:rsidR="00D37BE5" w:rsidRDefault="004A4456">
      <w:r>
        <w:t xml:space="preserve">                                                                                                                                                Фамилия И.О.</w:t>
      </w:r>
    </w:p>
    <w:p w:rsidR="00D37BE5" w:rsidRDefault="00D37BE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384"/>
        <w:gridCol w:w="1310"/>
        <w:gridCol w:w="1134"/>
      </w:tblGrid>
      <w:tr w:rsidR="00D37B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Решение организационных вопросов. Разработка рабочего графика (плана) выполнения заданий во время прохождения практики. Составление индивидуального задания прохождения практики. Работа с информационными ресурс</w:t>
            </w:r>
            <w:r>
              <w:rPr>
                <w:rFonts w:ascii="Times New Roman CYR" w:hAnsi="Times New Roman CYR" w:cs="Times New Roman CYR"/>
              </w:rPr>
              <w:t xml:space="preserve">ами. Определение направлений, выбор учреждений (организаций) – объектов изучения во время прохождения практики, производственный инструктаж, в </w:t>
            </w:r>
            <w:proofErr w:type="spellStart"/>
            <w:r>
              <w:rPr>
                <w:rFonts w:ascii="Times New Roman CYR" w:hAnsi="Times New Roman CYR" w:cs="Times New Roman CYR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</w:rPr>
              <w:t>. инструктаж по технике безопасности. Структура отчета. Критерий: рациональность планирования графика работы н</w:t>
            </w:r>
            <w:r>
              <w:rPr>
                <w:rFonts w:ascii="Times New Roman CYR" w:hAnsi="Times New Roman CYR" w:cs="Times New Roman CYR"/>
              </w:rPr>
              <w:t xml:space="preserve">а период практики (до 10 баллов).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Изучение административного регламента органа / организации / структурного подразделения (Устав, Положение), в котором непосредственно осуществляется практика.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Изучение должностного регламента. Описание полученных результатов анализа. Описание практических аспектов и особенностей деятельности организации. Характеристика административного и должностного регламента. Раздел 2 отчета. Критерий: согласованность выводо</w:t>
            </w:r>
            <w:r>
              <w:rPr>
                <w:rFonts w:ascii="Times New Roman CYR" w:hAnsi="Times New Roman CYR" w:cs="Times New Roman CYR"/>
              </w:rPr>
              <w:t>в и предложений (до 10 баллов)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полнота и системность предложений (до 10 баллов)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Изучение нормативных правовых актов, определяющих правовой статус государственного органа, органа местного самоуправления, государственной или муниципальной организац</w:t>
            </w:r>
            <w:r>
              <w:rPr>
                <w:rFonts w:ascii="Times New Roman CYR" w:hAnsi="Times New Roman CYR" w:cs="Times New Roman CYR"/>
              </w:rPr>
              <w:t>ии).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Ознакомление со структурой органа/организации, системой его взаимодействия с другими органами, гражданами и организациями. Описание полученных результатов анализа. Характеристика основных правовых документов, регулирующих деятельность организации или </w:t>
            </w:r>
            <w:r>
              <w:rPr>
                <w:rFonts w:ascii="Times New Roman CYR" w:hAnsi="Times New Roman CYR" w:cs="Times New Roman CYR"/>
              </w:rPr>
              <w:t>органа ГМУ. Раздел 1 отчета. Критерий: четкость формулировки проблемы (до 10 баллов)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>уровень детализации и качество выполненного анализа (до 10 баллов)</w:t>
            </w:r>
          </w:p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Заполнение дневника прохождения практики. Дневник прохождения практики. Критерий: полнота и уровень детализации дневника практики (до 10 баллов).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Оформление отзыва с места практики. Отзыв с места практики с обязательной характеристикой способности </w:t>
            </w:r>
            <w:r>
              <w:rPr>
                <w:rFonts w:ascii="Times New Roman CYR" w:hAnsi="Times New Roman CYR" w:cs="Times New Roman CYR"/>
              </w:rPr>
              <w:t xml:space="preserve">обучающегося к коммуникации в письменной и устной форме. Критерий: уровень самостоятельности, творчества, генерирование новых идей (до 10 баллов).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>Представление научному руководителю материалов, собранных студентом магистратуры в ходе прохождения практики. Подготовка и оформление отчета о практике по стандарту отчета по практике, с обязательным использованием таблиц и рисунков, ссылок и сносок. Отчет</w:t>
            </w:r>
            <w:r>
              <w:rPr>
                <w:rFonts w:ascii="Times New Roman CYR" w:hAnsi="Times New Roman CYR" w:cs="Times New Roman CYR"/>
              </w:rPr>
              <w:t xml:space="preserve">. Критерий: соответствие требованиям к оформлению отчета (до 10 баллов).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D37BE5" w:rsidRDefault="004A4456">
            <w:r>
              <w:rPr>
                <w:rFonts w:ascii="Times New Roman CYR" w:hAnsi="Times New Roman CYR" w:cs="Times New Roman CYR"/>
              </w:rPr>
              <w:t xml:space="preserve">Устная презентация проделанной работы, ответы на вопросы руководителя практики. Защита отчета. Критерий: качество защиты </w:t>
            </w:r>
            <w:r>
              <w:rPr>
                <w:rFonts w:ascii="Times New Roman CYR" w:hAnsi="Times New Roman CYR" w:cs="Times New Roman CYR"/>
              </w:rPr>
              <w:lastRenderedPageBreak/>
              <w:t>(аргументированность, точность, убедительность) (до 20</w:t>
            </w:r>
            <w:r>
              <w:rPr>
                <w:rFonts w:ascii="Times New Roman CYR" w:hAnsi="Times New Roman CYR" w:cs="Times New Roman CYR"/>
              </w:rPr>
              <w:t xml:space="preserve"> баллов). 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D37BE5" w:rsidRDefault="00D37BE5"/>
        </w:tc>
      </w:tr>
      <w:tr w:rsidR="00D37BE5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D37BE5" w:rsidRDefault="00D37BE5">
            <w:pPr>
              <w:jc w:val="center"/>
            </w:pPr>
          </w:p>
        </w:tc>
        <w:tc>
          <w:tcPr>
            <w:tcW w:w="6384" w:type="dxa"/>
            <w:vAlign w:val="center"/>
          </w:tcPr>
          <w:p w:rsidR="00D37BE5" w:rsidRDefault="004A4456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D37BE5" w:rsidRDefault="004A445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37BE5" w:rsidRDefault="00D37BE5">
            <w:pPr>
              <w:jc w:val="center"/>
            </w:pPr>
          </w:p>
        </w:tc>
      </w:tr>
    </w:tbl>
    <w:p w:rsidR="00D37BE5" w:rsidRDefault="00D37BE5"/>
    <w:p w:rsidR="00D37BE5" w:rsidRDefault="00D37BE5"/>
    <w:p w:rsidR="00D37BE5" w:rsidRDefault="00D37BE5"/>
    <w:p w:rsidR="00D37BE5" w:rsidRDefault="004A4456">
      <w:r>
        <w:rPr>
          <w:sz w:val="28"/>
        </w:rPr>
        <w:t>Общая оценка за прохождение практики _______________________________</w:t>
      </w:r>
    </w:p>
    <w:p w:rsidR="00D37BE5" w:rsidRDefault="004A4456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</w:t>
      </w:r>
    </w:p>
    <w:p w:rsidR="00D37BE5" w:rsidRDefault="004A4456">
      <w:r>
        <w:rPr>
          <w:sz w:val="28"/>
        </w:rPr>
        <w:t>__________________________________________________________________</w:t>
      </w:r>
    </w:p>
    <w:p w:rsidR="00D37BE5" w:rsidRDefault="004A4456">
      <w:r>
        <w:rPr>
          <w:sz w:val="28"/>
        </w:rPr>
        <w:t>__________________________________________________________________</w:t>
      </w:r>
    </w:p>
    <w:p w:rsidR="00D37BE5" w:rsidRDefault="00D37BE5"/>
    <w:p w:rsidR="00D37BE5" w:rsidRDefault="00D37BE5"/>
    <w:p w:rsidR="00D37BE5" w:rsidRDefault="004A4456">
      <w:r>
        <w:rPr>
          <w:sz w:val="28"/>
        </w:rPr>
        <w:t xml:space="preserve">Руководитель практики </w:t>
      </w:r>
    </w:p>
    <w:p w:rsidR="00D37BE5" w:rsidRDefault="004A4456">
      <w:r>
        <w:rPr>
          <w:sz w:val="28"/>
        </w:rPr>
        <w:t>от университета              ____________        _____________________________</w:t>
      </w:r>
    </w:p>
    <w:p w:rsidR="00D37BE5" w:rsidRDefault="004A4456">
      <w:pPr>
        <w:jc w:val="right"/>
      </w:pPr>
      <w:r>
        <w:t>подпись                        ученое звание, должность, Фамилия И.О.</w:t>
      </w:r>
    </w:p>
    <w:p w:rsidR="00D37BE5" w:rsidRDefault="00D37BE5"/>
    <w:p w:rsidR="00D37BE5" w:rsidRDefault="004A4456">
      <w:r>
        <w:br w:type="page"/>
      </w:r>
    </w:p>
    <w:p w:rsidR="00D37BE5" w:rsidRDefault="004A4456">
      <w:pPr>
        <w:jc w:val="right"/>
      </w:pPr>
      <w:r>
        <w:rPr>
          <w:b/>
          <w:sz w:val="28"/>
        </w:rPr>
        <w:t>ПРИЛОЖЕНИЕ 7</w:t>
      </w:r>
    </w:p>
    <w:p w:rsidR="00D37BE5" w:rsidRDefault="004A4456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D37BE5" w:rsidRDefault="00D37BE5"/>
    <w:p w:rsidR="00D37BE5" w:rsidRDefault="004A4456">
      <w:r>
        <w:rPr>
          <w:sz w:val="28"/>
        </w:rPr>
        <w:t>Титульный лист</w:t>
      </w:r>
    </w:p>
    <w:p w:rsidR="00D37BE5" w:rsidRDefault="004A4456">
      <w:r>
        <w:rPr>
          <w:sz w:val="28"/>
        </w:rPr>
        <w:t>Рабочий график (план) (не входит в общую нумерацию)</w:t>
      </w:r>
    </w:p>
    <w:p w:rsidR="00D37BE5" w:rsidRDefault="004A4456">
      <w:r>
        <w:rPr>
          <w:sz w:val="28"/>
        </w:rPr>
        <w:t>Индивидуальное задание (не входит в общую нумерацию)</w:t>
      </w:r>
    </w:p>
    <w:p w:rsidR="00D37BE5" w:rsidRDefault="004A4456">
      <w:r>
        <w:rPr>
          <w:sz w:val="28"/>
        </w:rPr>
        <w:t>Оглавление</w:t>
      </w:r>
    </w:p>
    <w:p w:rsidR="00D37BE5" w:rsidRDefault="004A4456">
      <w:r>
        <w:rPr>
          <w:sz w:val="28"/>
        </w:rPr>
        <w:t>Введение</w:t>
      </w:r>
    </w:p>
    <w:p w:rsidR="00D37BE5" w:rsidRDefault="004A4456">
      <w:r>
        <w:rPr>
          <w:sz w:val="28"/>
        </w:rPr>
        <w:t>Раздел 1</w:t>
      </w:r>
    </w:p>
    <w:p w:rsidR="00D37BE5" w:rsidRDefault="004A4456">
      <w:r>
        <w:rPr>
          <w:sz w:val="28"/>
        </w:rPr>
        <w:t xml:space="preserve">   1.1. ………</w:t>
      </w:r>
    </w:p>
    <w:p w:rsidR="00D37BE5" w:rsidRDefault="004A4456">
      <w:r>
        <w:rPr>
          <w:sz w:val="28"/>
        </w:rPr>
        <w:t xml:space="preserve">   1.2. ………</w:t>
      </w:r>
    </w:p>
    <w:p w:rsidR="00D37BE5" w:rsidRDefault="004A4456">
      <w:r>
        <w:rPr>
          <w:sz w:val="28"/>
        </w:rPr>
        <w:t xml:space="preserve">   …………</w:t>
      </w:r>
    </w:p>
    <w:p w:rsidR="00D37BE5" w:rsidRDefault="004A4456">
      <w:r>
        <w:rPr>
          <w:sz w:val="28"/>
        </w:rPr>
        <w:t>Раздел 2</w:t>
      </w:r>
    </w:p>
    <w:p w:rsidR="00D37BE5" w:rsidRDefault="004A4456">
      <w:r>
        <w:rPr>
          <w:sz w:val="28"/>
        </w:rPr>
        <w:t xml:space="preserve">   2.1. ………</w:t>
      </w:r>
    </w:p>
    <w:p w:rsidR="00D37BE5" w:rsidRDefault="004A4456">
      <w:r>
        <w:rPr>
          <w:sz w:val="28"/>
        </w:rPr>
        <w:t xml:space="preserve">   2.2. ………</w:t>
      </w:r>
    </w:p>
    <w:p w:rsidR="00D37BE5" w:rsidRDefault="004A4456">
      <w:r>
        <w:rPr>
          <w:sz w:val="28"/>
        </w:rPr>
        <w:t xml:space="preserve">   ……………</w:t>
      </w:r>
    </w:p>
    <w:p w:rsidR="00D37BE5" w:rsidRDefault="004A4456">
      <w:r>
        <w:rPr>
          <w:sz w:val="28"/>
        </w:rPr>
        <w:t>Раздел ……………</w:t>
      </w:r>
    </w:p>
    <w:p w:rsidR="00D37BE5" w:rsidRDefault="004A4456">
      <w:r>
        <w:rPr>
          <w:sz w:val="28"/>
        </w:rPr>
        <w:t>Заключение</w:t>
      </w:r>
    </w:p>
    <w:p w:rsidR="00D37BE5" w:rsidRDefault="004A4456">
      <w:r>
        <w:rPr>
          <w:sz w:val="28"/>
        </w:rPr>
        <w:t>Приложения к отчету</w:t>
      </w:r>
    </w:p>
    <w:p w:rsidR="00D37BE5" w:rsidRDefault="004A4456">
      <w:r>
        <w:rPr>
          <w:sz w:val="28"/>
        </w:rPr>
        <w:t>Дневник прохождения практики (если предусмотрен программой практики)</w:t>
      </w:r>
    </w:p>
    <w:p w:rsidR="00D37BE5" w:rsidRDefault="004A4456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4A4456" w:rsidRDefault="004A4456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4A4456" w:rsidRDefault="004A4456" w:rsidP="004A4456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Титульный лист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Рабочий график (план) </w:t>
      </w:r>
      <w:r w:rsidRPr="009C5DC4">
        <w:rPr>
          <w:i/>
          <w:sz w:val="28"/>
          <w:szCs w:val="28"/>
        </w:rPr>
        <w:t>(не входит в общую нумерацию)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Индивидуальное задание </w:t>
      </w:r>
      <w:r w:rsidRPr="009C5DC4">
        <w:rPr>
          <w:i/>
          <w:sz w:val="28"/>
          <w:szCs w:val="28"/>
        </w:rPr>
        <w:t>(не входит в общую нумерацию)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Оглавление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Введение</w:t>
      </w:r>
    </w:p>
    <w:p w:rsidR="004A4456" w:rsidRPr="002A22D7" w:rsidRDefault="004A4456" w:rsidP="00EF4E9B">
      <w:pPr>
        <w:jc w:val="both"/>
        <w:rPr>
          <w:i/>
          <w:sz w:val="28"/>
          <w:szCs w:val="28"/>
        </w:rPr>
      </w:pPr>
      <w:r w:rsidRPr="004147CC">
        <w:rPr>
          <w:sz w:val="28"/>
          <w:szCs w:val="28"/>
        </w:rPr>
        <w:t xml:space="preserve">Раздел 1. </w:t>
      </w:r>
      <w:r>
        <w:rPr>
          <w:sz w:val="28"/>
          <w:szCs w:val="28"/>
        </w:rPr>
        <w:t xml:space="preserve">Анализ нормативных правовых актов, регулирующих деятельность </w:t>
      </w:r>
      <w:r w:rsidRPr="004147CC">
        <w:rPr>
          <w:sz w:val="28"/>
          <w:szCs w:val="28"/>
        </w:rPr>
        <w:t>органа государственной власти (государственного органа, органа местного самоуправления, государственной или муниципальной ор</w:t>
      </w:r>
      <w:r>
        <w:rPr>
          <w:sz w:val="28"/>
          <w:szCs w:val="28"/>
        </w:rPr>
        <w:t xml:space="preserve">ганизации) </w:t>
      </w:r>
      <w:r w:rsidRPr="002A22D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органа, </w:t>
      </w:r>
      <w:r w:rsidRPr="002A22D7">
        <w:rPr>
          <w:i/>
          <w:sz w:val="28"/>
          <w:szCs w:val="28"/>
        </w:rPr>
        <w:t>в котором непосредственно осуществляется практика).</w:t>
      </w:r>
    </w:p>
    <w:p w:rsidR="004A4456" w:rsidRDefault="004A4456" w:rsidP="00EF4E9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Нормативные правовые акты, определяющи</w:t>
      </w:r>
      <w:r>
        <w:rPr>
          <w:sz w:val="28"/>
          <w:szCs w:val="28"/>
        </w:rPr>
        <w:t xml:space="preserve">е </w:t>
      </w:r>
      <w:r w:rsidRPr="004147CC">
        <w:rPr>
          <w:sz w:val="28"/>
          <w:szCs w:val="28"/>
        </w:rPr>
        <w:t>правовой статус органа государственной власти (государственного органа, органа местного самоуправления, государственной или муниципальной организации).</w:t>
      </w:r>
    </w:p>
    <w:p w:rsidR="004A4456" w:rsidRPr="004147CC" w:rsidRDefault="004A4456" w:rsidP="00EF4E9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Изучение административного регламента органа (организации) структурного подразделен</w:t>
      </w:r>
      <w:r>
        <w:rPr>
          <w:sz w:val="28"/>
          <w:szCs w:val="28"/>
        </w:rPr>
        <w:t>ия (Устав, Положение).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 xml:space="preserve">Исследование организационных документов органа/организации </w:t>
      </w:r>
      <w:r w:rsidRPr="002A22D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органа, </w:t>
      </w:r>
      <w:r w:rsidRPr="002A22D7">
        <w:rPr>
          <w:i/>
          <w:sz w:val="28"/>
          <w:szCs w:val="28"/>
        </w:rPr>
        <w:t>в котором непосредственно осуществляется практика).</w:t>
      </w:r>
    </w:p>
    <w:p w:rsidR="004A4456" w:rsidRDefault="004A4456" w:rsidP="00EF4E9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2.1. Анализ</w:t>
      </w:r>
      <w:r w:rsidRPr="004147CC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Pr="004147CC">
        <w:rPr>
          <w:sz w:val="28"/>
          <w:szCs w:val="28"/>
        </w:rPr>
        <w:t xml:space="preserve"> органа/организации, системой его взаимодействия с другими органами, гражданами и организациями</w:t>
      </w:r>
      <w:r>
        <w:rPr>
          <w:sz w:val="28"/>
          <w:szCs w:val="28"/>
        </w:rPr>
        <w:t xml:space="preserve">. 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Анализ </w:t>
      </w:r>
      <w:r w:rsidRPr="004147CC">
        <w:rPr>
          <w:sz w:val="28"/>
          <w:szCs w:val="28"/>
        </w:rPr>
        <w:t>должностного регламента (должностной инструкции) служащего (работника).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Заключение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Приложения к отчету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Дневник прохождения практики 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Отзыв руководителя практики от профильной организации </w:t>
      </w:r>
    </w:p>
    <w:p w:rsidR="004A4456" w:rsidRPr="004147CC" w:rsidRDefault="004A4456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Бланк оценки результатов прохождения практики руководителем от университета.</w:t>
      </w:r>
    </w:p>
    <w:p w:rsidR="004A4456" w:rsidRPr="004147CC" w:rsidRDefault="004A4456">
      <w:pPr>
        <w:rPr>
          <w:sz w:val="28"/>
          <w:szCs w:val="28"/>
        </w:rPr>
      </w:pPr>
    </w:p>
    <w:p w:rsidR="004A4456" w:rsidRDefault="004A4456" w:rsidP="004A4456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4A4456" w:rsidRPr="000D2530" w:rsidRDefault="004A4456" w:rsidP="000D2530">
      <w:pPr>
        <w:pStyle w:val="a4"/>
        <w:jc w:val="center"/>
        <w:rPr>
          <w:b/>
        </w:rPr>
      </w:pPr>
      <w:proofErr w:type="spellStart"/>
      <w:r>
        <w:rPr>
          <w:b/>
        </w:rPr>
        <w:t>Описани</w:t>
      </w:r>
      <w:proofErr w:type="spellEnd"/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4A4456" w:rsidRPr="000D2530" w:rsidRDefault="004A4456" w:rsidP="000D2530">
      <w:pPr>
        <w:pStyle w:val="a4"/>
        <w:jc w:val="center"/>
        <w:rPr>
          <w:sz w:val="28"/>
          <w:szCs w:val="28"/>
        </w:rPr>
      </w:pPr>
      <w:proofErr w:type="spellStart"/>
      <w:r w:rsidRPr="00F91DD1">
        <w:rPr>
          <w:b/>
        </w:rPr>
        <w:t>сформированности</w:t>
      </w:r>
      <w:proofErr w:type="spellEnd"/>
      <w:r w:rsidRPr="00F91DD1">
        <w:rPr>
          <w:b/>
        </w:rPr>
        <w:t xml:space="preserve">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4A4456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4A4456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A4456">
            <w:pPr>
              <w:pStyle w:val="a5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4A4456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5632A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4A4456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5632A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4A4456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E4185D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45632A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4456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4A4456">
            <w:pPr>
              <w:pStyle w:val="a5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4A4456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E4185D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A4456" w:rsidRPr="00C71670" w:rsidRDefault="004A4456" w:rsidP="006205A5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4A4456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E4185D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A13C2F">
            <w:pPr>
              <w:pStyle w:val="a5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87437A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4A4456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E4185D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6205A5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A4456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C71670" w:rsidRDefault="004A4456" w:rsidP="004F1633">
            <w:pPr>
              <w:pStyle w:val="a5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4A4456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4A4456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241E03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методов и инструментов анализа различных сторон деятельности объекта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1844E8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4A4456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6205A5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Обработка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6205A5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4A4456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3.4.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Default="004A4456" w:rsidP="006205A5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Выполнение анализа различных сторон деятельности объекта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6205A5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4A4456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E4185D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5827CF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A4456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A4456">
            <w:pPr>
              <w:pStyle w:val="a5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4A4456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5632A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</w:tr>
      <w:tr w:rsidR="004A4456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Default="004A4456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237DC5">
            <w:pPr>
              <w:pStyle w:val="a5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5632A">
            <w:pPr>
              <w:pStyle w:val="a5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30</w:t>
            </w:r>
          </w:p>
        </w:tc>
      </w:tr>
      <w:tr w:rsidR="004A4456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00511F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45632A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A4456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00511F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56" w:rsidRPr="00913C83" w:rsidRDefault="004A4456" w:rsidP="0000511F">
            <w:pPr>
              <w:pStyle w:val="a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4A4456" w:rsidRDefault="004A4456" w:rsidP="00DD4E12">
      <w:pPr>
        <w:pStyle w:val="a4"/>
        <w:rPr>
          <w:sz w:val="28"/>
          <w:szCs w:val="28"/>
        </w:rPr>
      </w:pPr>
    </w:p>
    <w:p w:rsidR="004A4456" w:rsidRPr="00BD045F" w:rsidRDefault="004A4456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4A4456" w:rsidRPr="008869C6" w:rsidRDefault="004A4456" w:rsidP="0045632A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4A4456" w:rsidRDefault="004A4456" w:rsidP="0045632A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4-5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ов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4A4456" w:rsidRDefault="004A4456" w:rsidP="0045632A">
      <w:pPr>
        <w:pStyle w:val="a4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4A4456" w:rsidRPr="008869C6" w:rsidRDefault="004A4456" w:rsidP="0045632A">
      <w:pPr>
        <w:pStyle w:val="a4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4A4456" w:rsidRDefault="004A4456" w:rsidP="0045632A">
      <w:pPr>
        <w:pStyle w:val="a4"/>
        <w:ind w:firstLine="709"/>
        <w:jc w:val="both"/>
        <w:rPr>
          <w:b/>
          <w:sz w:val="28"/>
          <w:szCs w:val="28"/>
        </w:rPr>
      </w:pPr>
    </w:p>
    <w:p w:rsidR="004A4456" w:rsidRPr="008869C6" w:rsidRDefault="004A4456" w:rsidP="0045632A">
      <w:pPr>
        <w:pStyle w:val="a4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4A4456" w:rsidRDefault="004A4456" w:rsidP="0045632A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4-5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ов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4A4456" w:rsidRDefault="004A4456" w:rsidP="0045632A">
      <w:pPr>
        <w:pStyle w:val="a4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4A4456" w:rsidRPr="008869C6" w:rsidRDefault="004A4456" w:rsidP="0045632A">
      <w:pPr>
        <w:pStyle w:val="a4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4A4456" w:rsidRDefault="004A4456" w:rsidP="00CA311C">
      <w:pPr>
        <w:pStyle w:val="a4"/>
        <w:ind w:firstLine="709"/>
        <w:jc w:val="both"/>
        <w:rPr>
          <w:b/>
          <w:sz w:val="28"/>
          <w:szCs w:val="28"/>
        </w:rPr>
      </w:pPr>
    </w:p>
    <w:p w:rsidR="004A4456" w:rsidRPr="008869C6" w:rsidRDefault="004A4456" w:rsidP="000E584D">
      <w:pPr>
        <w:pStyle w:val="a4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4A4456" w:rsidRDefault="004A4456" w:rsidP="00CA311C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20 и более 20 нормативно-правовых актов, источников отечественной и зарубежной литературы, наличия большого количества ссылок (15 и более 15) на использованные источники в отчете по практике;</w:t>
      </w:r>
    </w:p>
    <w:p w:rsidR="004A4456" w:rsidRDefault="004A4456" w:rsidP="000E584D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от 15 до 20 нормативно-правовых актов, источников отечественной и зарубежной литературы, наличия среднего количества ссылок (от 10 до 15) на использованные источники в отчете по практике;</w:t>
      </w:r>
    </w:p>
    <w:p w:rsidR="004A4456" w:rsidRDefault="004A4456" w:rsidP="000E584D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от 5 до 15 нормативно-правовых актов, источников отечественной и зарубежной литературы, наличия малого количества ссылок (от 5 до 10) на использованные источники в отчете по практике;</w:t>
      </w:r>
    </w:p>
    <w:p w:rsidR="004A4456" w:rsidRDefault="004A4456" w:rsidP="00912C60">
      <w:pPr>
        <w:pStyle w:val="a4"/>
        <w:ind w:firstLine="709"/>
        <w:jc w:val="both"/>
        <w:rPr>
          <w:sz w:val="28"/>
          <w:szCs w:val="28"/>
        </w:rPr>
      </w:pPr>
      <w:r w:rsidRPr="00912C60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наличия незначительного количества ссылок (до 5) на использованные источники в отчете по практике.</w:t>
      </w:r>
    </w:p>
    <w:p w:rsidR="004A4456" w:rsidRDefault="004A4456" w:rsidP="00A13C2F">
      <w:pPr>
        <w:pStyle w:val="a4"/>
        <w:ind w:firstLine="709"/>
        <w:jc w:val="both"/>
        <w:rPr>
          <w:b/>
          <w:sz w:val="28"/>
          <w:szCs w:val="28"/>
        </w:rPr>
      </w:pPr>
    </w:p>
    <w:p w:rsidR="004A4456" w:rsidRPr="00C71670" w:rsidRDefault="004A4456" w:rsidP="00A13C2F">
      <w:pPr>
        <w:pStyle w:val="a4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lastRenderedPageBreak/>
        <w:t>П.2.2 Понимание содержания основных этапов проведения практики</w:t>
      </w:r>
    </w:p>
    <w:p w:rsidR="004A4456" w:rsidRPr="00C71670" w:rsidRDefault="004A4456" w:rsidP="00A13C2F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4A4456" w:rsidRPr="00C71670" w:rsidRDefault="004A4456" w:rsidP="00A13C2F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4A4456" w:rsidRPr="00C71670" w:rsidRDefault="004A4456" w:rsidP="00A13C2F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4A4456" w:rsidRPr="00C71670" w:rsidRDefault="004A4456" w:rsidP="0021359C">
      <w:pPr>
        <w:pStyle w:val="a4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4A4456" w:rsidRPr="00C71670" w:rsidRDefault="004A4456" w:rsidP="0061068A">
      <w:pPr>
        <w:pStyle w:val="a4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</w:p>
    <w:p w:rsidR="004A4456" w:rsidRPr="00C71670" w:rsidRDefault="004A4456" w:rsidP="00E4185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4A4456" w:rsidRPr="00C71670" w:rsidRDefault="004A4456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7-8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4A4456" w:rsidRDefault="004A4456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 xml:space="preserve"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</w:t>
      </w:r>
      <w:r>
        <w:rPr>
          <w:sz w:val="28"/>
          <w:szCs w:val="28"/>
        </w:rPr>
        <w:lastRenderedPageBreak/>
        <w:t>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4A4456" w:rsidRDefault="004A4456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4A4456" w:rsidRDefault="004A4456" w:rsidP="00ED1837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4A4456" w:rsidRDefault="004A4456" w:rsidP="00ED1837">
      <w:pPr>
        <w:pStyle w:val="a4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4A4456" w:rsidRDefault="004A4456" w:rsidP="00ED1837">
      <w:pPr>
        <w:pStyle w:val="a4"/>
        <w:ind w:firstLine="709"/>
        <w:jc w:val="both"/>
        <w:rPr>
          <w:b/>
          <w:sz w:val="28"/>
          <w:szCs w:val="28"/>
        </w:rPr>
      </w:pPr>
    </w:p>
    <w:p w:rsidR="004A4456" w:rsidRDefault="004A4456" w:rsidP="00EE422B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П.3.2 Выбор методов и инструментов анализа различных сторон деятельности объекта практики 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</w:t>
      </w:r>
      <w:r>
        <w:rPr>
          <w:sz w:val="28"/>
          <w:szCs w:val="28"/>
        </w:rPr>
        <w:lastRenderedPageBreak/>
        <w:t>обозначенной методики для решения поставленной задачи;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4A4456" w:rsidRDefault="004A4456" w:rsidP="00B93CE6">
      <w:pPr>
        <w:pStyle w:val="a4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методики для решения поставленной задачи.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</w:p>
    <w:p w:rsidR="004A4456" w:rsidRDefault="004A4456" w:rsidP="001007F2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</w:t>
      </w:r>
    </w:p>
    <w:p w:rsidR="004A4456" w:rsidRDefault="004A4456" w:rsidP="00EE422B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обоснованных выводов, наличия предложений, отличающихся новизной и оригинальностью подхода. При этом большая часть проведенных расчетов (процедур) (91-100%) верна;</w:t>
      </w:r>
    </w:p>
    <w:p w:rsidR="004A4456" w:rsidRDefault="004A4456" w:rsidP="006D1A33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4A4456" w:rsidRDefault="004A4456" w:rsidP="006D1A33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4A4456" w:rsidRDefault="004A4456" w:rsidP="006D1A33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4A4456" w:rsidRDefault="004A4456" w:rsidP="006D1A33">
      <w:pPr>
        <w:pStyle w:val="a4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4A4456" w:rsidRDefault="004A4456" w:rsidP="006D1A33">
      <w:pPr>
        <w:pStyle w:val="a4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материалов.</w:t>
      </w:r>
    </w:p>
    <w:p w:rsidR="004A4456" w:rsidRDefault="004A4456" w:rsidP="006D1A33">
      <w:pPr>
        <w:pStyle w:val="a4"/>
        <w:ind w:firstLine="709"/>
        <w:jc w:val="both"/>
        <w:rPr>
          <w:sz w:val="28"/>
          <w:szCs w:val="28"/>
        </w:rPr>
      </w:pPr>
    </w:p>
    <w:p w:rsidR="004A4456" w:rsidRDefault="004A4456" w:rsidP="00483683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П.3.4. Выполнение анализа различных сторон деятельности объекта практики</w:t>
      </w:r>
    </w:p>
    <w:p w:rsidR="004A4456" w:rsidRDefault="004A4456" w:rsidP="00E56346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4A4456" w:rsidRDefault="004A4456" w:rsidP="00E56346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13-14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4A4456" w:rsidRDefault="004A4456" w:rsidP="00E56346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9-12 баллов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4A4456" w:rsidRDefault="004A4456" w:rsidP="00E56346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балла </w:t>
      </w:r>
      <w:r>
        <w:rPr>
          <w:sz w:val="28"/>
          <w:szCs w:val="28"/>
        </w:rPr>
        <w:t xml:space="preserve">выставляется в случае, когда обучающийся с помощью </w:t>
      </w:r>
      <w:r>
        <w:rPr>
          <w:sz w:val="28"/>
          <w:szCs w:val="28"/>
        </w:rPr>
        <w:lastRenderedPageBreak/>
        <w:t>руководителя предложил решение более 50% задач, поставленных при прохождении практики;</w:t>
      </w:r>
    </w:p>
    <w:p w:rsidR="004A4456" w:rsidRDefault="004A4456" w:rsidP="00E56346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4A4456" w:rsidRDefault="004A4456" w:rsidP="00E56346">
      <w:pPr>
        <w:pStyle w:val="a4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у обучающегося предложений по решению задач, поставленных при прохождении практики.</w:t>
      </w:r>
    </w:p>
    <w:p w:rsidR="004A4456" w:rsidRDefault="004A4456" w:rsidP="00E56346">
      <w:pPr>
        <w:pStyle w:val="a4"/>
        <w:ind w:firstLine="709"/>
        <w:jc w:val="both"/>
        <w:rPr>
          <w:b/>
          <w:sz w:val="28"/>
          <w:szCs w:val="28"/>
        </w:rPr>
      </w:pPr>
    </w:p>
    <w:p w:rsidR="004A4456" w:rsidRDefault="004A4456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4A4456" w:rsidRPr="00632AF1" w:rsidRDefault="004A4456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13-15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4A4456" w:rsidRPr="00632AF1" w:rsidRDefault="004A4456" w:rsidP="003359D0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4A4456" w:rsidRDefault="004A4456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5-8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4A4456" w:rsidRDefault="004A4456" w:rsidP="007C78DE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4A4456" w:rsidRDefault="004A4456" w:rsidP="00632AF1">
      <w:pPr>
        <w:pStyle w:val="a4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4A4456" w:rsidRDefault="004A4456" w:rsidP="00632AF1">
      <w:pPr>
        <w:pStyle w:val="a4"/>
        <w:ind w:firstLine="709"/>
        <w:jc w:val="both"/>
        <w:rPr>
          <w:sz w:val="28"/>
          <w:szCs w:val="28"/>
        </w:rPr>
      </w:pPr>
    </w:p>
    <w:p w:rsidR="004A4456" w:rsidRDefault="004A4456" w:rsidP="00632AF1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4A4456" w:rsidRDefault="004A4456" w:rsidP="00632AF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26-30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4A4456" w:rsidRDefault="004A4456" w:rsidP="00834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19-25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4A4456" w:rsidRDefault="004A4456" w:rsidP="00834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11-18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4A4456" w:rsidRDefault="004A4456" w:rsidP="008344A1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6-10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4A4456" w:rsidRDefault="004A4456" w:rsidP="008344A1">
      <w:pPr>
        <w:pStyle w:val="a4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-5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</w:t>
      </w:r>
      <w:r>
        <w:rPr>
          <w:sz w:val="28"/>
          <w:szCs w:val="28"/>
        </w:rPr>
        <w:lastRenderedPageBreak/>
        <w:t>эмпирических данных, результатов расчетов и т.п.;</w:t>
      </w:r>
    </w:p>
    <w:p w:rsidR="004A4456" w:rsidRDefault="004A4456" w:rsidP="008344A1">
      <w:pPr>
        <w:pStyle w:val="a4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4A4456" w:rsidRPr="00CA311C" w:rsidRDefault="004A4456" w:rsidP="00632AF1">
      <w:pPr>
        <w:pStyle w:val="a4"/>
        <w:ind w:firstLine="709"/>
        <w:jc w:val="both"/>
        <w:rPr>
          <w:sz w:val="28"/>
          <w:szCs w:val="28"/>
        </w:rPr>
      </w:pPr>
    </w:p>
    <w:p w:rsidR="00D37BE5" w:rsidRPr="004A4456" w:rsidRDefault="00D37BE5" w:rsidP="004A4456">
      <w:pPr>
        <w:jc w:val="center"/>
        <w:rPr>
          <w:b/>
          <w:sz w:val="26"/>
        </w:rPr>
      </w:pPr>
      <w:bookmarkStart w:id="0" w:name="_GoBack"/>
      <w:bookmarkEnd w:id="0"/>
    </w:p>
    <w:sectPr w:rsidR="00D37BE5" w:rsidRPr="004A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295D49"/>
    <w:multiLevelType w:val="multilevel"/>
    <w:tmpl w:val="F6723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5"/>
    <w:rsid w:val="004A4456"/>
    <w:rsid w:val="00D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A2A47-0404-4FF4-B1E3-FA73673E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56"/>
    <w:pPr>
      <w:ind w:left="720"/>
      <w:contextualSpacing/>
    </w:pPr>
  </w:style>
  <w:style w:type="paragraph" w:customStyle="1" w:styleId="a4">
    <w:name w:val="Стиль"/>
    <w:rsid w:val="004A44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Осн заголовок"/>
    <w:basedOn w:val="a6"/>
    <w:rsid w:val="004A4456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6">
    <w:name w:val="Body Text Indent"/>
    <w:basedOn w:val="a"/>
    <w:link w:val="a7"/>
    <w:uiPriority w:val="99"/>
    <w:semiHidden/>
    <w:unhideWhenUsed/>
    <w:rsid w:val="004A44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8009&amp;sr=1" TargetMode="External"/><Relationship Id="rId13" Type="http://schemas.openxmlformats.org/officeDocument/2006/relationships/hyperlink" Target="http://www.consultant.ru/document/cons_doc_LAW_486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34868&amp;sr=1" TargetMode="External"/><Relationship Id="rId12" Type="http://schemas.openxmlformats.org/officeDocument/2006/relationships/hyperlink" Target="file:///C:\Users\HohlovaNS.BGU-CAMPUS\AppData\Local\Temp\TempPreps\biblioclub.ru\index.php%3fpage=book&amp;id=1145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HohlovaNS.BGU-CAMPUS\AppData\Local\Temp\TempPreps\biblioclub.ru\index.php%3fpage=book&amp;id=252969" TargetMode="External"/><Relationship Id="rId11" Type="http://schemas.openxmlformats.org/officeDocument/2006/relationships/hyperlink" Target="http://www.consultant.ru/document/cons_doc_LAW_114205/" TargetMode="External"/><Relationship Id="rId5" Type="http://schemas.openxmlformats.org/officeDocument/2006/relationships/hyperlink" Target="file:///C:\Users\HohlovaNS.BGU-CAMPUS\AppData\Local\Temp\TempPreps\biblioclub.ru\index.php%3fpage=book&amp;id=1179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4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18331" TargetMode="External"/><Relationship Id="rId14" Type="http://schemas.openxmlformats.org/officeDocument/2006/relationships/hyperlink" Target="http://www.consultant.ru/cons/cgi/online.cgi?req=doc&amp;base=LAW&amp;n=210059&amp;rnd=242442.184516876&amp;from=209868-0#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Наталья Сергеевна</dc:creator>
  <cp:keywords/>
  <dc:description/>
  <cp:lastModifiedBy>Хохлова Наталья Сергеевна</cp:lastModifiedBy>
  <cp:revision>2</cp:revision>
  <dcterms:created xsi:type="dcterms:W3CDTF">2017-03-14T11:02:00Z</dcterms:created>
  <dcterms:modified xsi:type="dcterms:W3CDTF">2017-03-14T11:02:00Z</dcterms:modified>
</cp:coreProperties>
</file>